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07" w:rsidRPr="006E77E1" w:rsidRDefault="004E4107" w:rsidP="004E4107">
      <w:pPr>
        <w:jc w:val="center"/>
        <w:rPr>
          <w:b/>
          <w:lang w:val="kk-KZ"/>
        </w:rPr>
      </w:pPr>
      <w:r w:rsidRPr="006E77E1">
        <w:rPr>
          <w:b/>
          <w:lang w:val="kk-KZ"/>
        </w:rPr>
        <w:t>«</w:t>
      </w:r>
      <w:r>
        <w:rPr>
          <w:b/>
          <w:lang w:val="kk-KZ"/>
        </w:rPr>
        <w:t>Қаржылық есеп</w:t>
      </w:r>
      <w:r w:rsidRPr="006E77E1">
        <w:rPr>
          <w:b/>
          <w:lang w:val="kk-KZ"/>
        </w:rPr>
        <w:t>» пәні бойынша СОӨЖ тапсырмалары:</w:t>
      </w:r>
    </w:p>
    <w:p w:rsidR="004E4107" w:rsidRPr="006E77E1" w:rsidRDefault="004E4107" w:rsidP="004E4107">
      <w:pPr>
        <w:jc w:val="both"/>
        <w:rPr>
          <w:b/>
          <w:lang w:val="kk-KZ"/>
        </w:rPr>
      </w:pPr>
    </w:p>
    <w:p w:rsidR="004E4107" w:rsidRPr="00DC70AC" w:rsidRDefault="004E4107" w:rsidP="004E4107">
      <w:pPr>
        <w:rPr>
          <w:b/>
          <w:lang w:val="kk-KZ"/>
        </w:rPr>
      </w:pPr>
      <w:r w:rsidRPr="00DC70AC">
        <w:rPr>
          <w:b/>
          <w:lang w:val="kk-KZ"/>
        </w:rPr>
        <w:t xml:space="preserve">СОӨЖ </w:t>
      </w:r>
      <w:r>
        <w:rPr>
          <w:b/>
          <w:lang w:val="kk-KZ"/>
        </w:rPr>
        <w:t>1</w:t>
      </w:r>
      <w:r w:rsidRPr="00DC70AC">
        <w:rPr>
          <w:b/>
          <w:lang w:val="kk-KZ"/>
        </w:rPr>
        <w:t xml:space="preserve">. </w:t>
      </w:r>
      <w:r w:rsidR="00FA3FC1">
        <w:rPr>
          <w:b/>
          <w:lang w:val="kk-KZ"/>
        </w:rPr>
        <w:t>«</w:t>
      </w:r>
      <w:r w:rsidR="00FA3FC1" w:rsidRPr="00FA3FC1">
        <w:rPr>
          <w:b/>
          <w:lang w:val="kk-KZ"/>
        </w:rPr>
        <w:t>Ақша қаражаттары мен олардың баламаларының есебі</w:t>
      </w:r>
      <w:r w:rsidR="00FA3FC1">
        <w:rPr>
          <w:b/>
          <w:lang w:val="kk-KZ"/>
        </w:rPr>
        <w:t>» тақырыбы бойынша есептер шығару.</w:t>
      </w:r>
    </w:p>
    <w:p w:rsidR="004E4107" w:rsidRPr="00DC70AC" w:rsidRDefault="004E4107" w:rsidP="004E4107">
      <w:pPr>
        <w:shd w:val="clear" w:color="auto" w:fill="FFFFFF" w:themeFill="background1"/>
        <w:jc w:val="both"/>
        <w:rPr>
          <w:lang w:val="kk-KZ"/>
        </w:rPr>
      </w:pPr>
      <w:r w:rsidRPr="00DC70AC">
        <w:rPr>
          <w:lang w:val="kk-KZ"/>
        </w:rPr>
        <w:t>Төменде келтірілген шаруашылық операциялар бойынша</w:t>
      </w:r>
      <w:r w:rsidRPr="00DC70AC">
        <w:rPr>
          <w:lang w:val="kk-KZ"/>
        </w:rPr>
        <w:t xml:space="preserve"> </w:t>
      </w:r>
      <w:r w:rsidRPr="00DC70AC">
        <w:rPr>
          <w:lang w:val="kk-KZ"/>
        </w:rPr>
        <w:t>шоттар корреспонденциясы</w:t>
      </w:r>
      <w:r>
        <w:rPr>
          <w:lang w:val="kk-KZ"/>
        </w:rPr>
        <w:t>н</w:t>
      </w:r>
      <w:r w:rsidRPr="00DC70AC">
        <w:rPr>
          <w:lang w:val="kk-KZ"/>
        </w:rPr>
        <w:t xml:space="preserve"> </w:t>
      </w:r>
      <w:r>
        <w:rPr>
          <w:lang w:val="kk-KZ"/>
        </w:rPr>
        <w:t>көрсетініз.</w:t>
      </w:r>
      <w:r w:rsidRPr="00DC70AC">
        <w:rPr>
          <w:lang w:val="kk-KZ"/>
        </w:rPr>
        <w:t> </w:t>
      </w:r>
    </w:p>
    <w:tbl>
      <w:tblPr>
        <w:tblW w:w="8237"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76"/>
        <w:gridCol w:w="6449"/>
        <w:gridCol w:w="1312"/>
      </w:tblGrid>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E4107" w:rsidRPr="00DC70AC" w:rsidRDefault="004E4107" w:rsidP="00853484">
            <w:pPr>
              <w:shd w:val="clear" w:color="auto" w:fill="FFFFFF" w:themeFill="background1"/>
              <w:jc w:val="center"/>
            </w:pPr>
            <w:r w:rsidRPr="00DC70AC">
              <w:t>№</w:t>
            </w:r>
          </w:p>
        </w:tc>
        <w:tc>
          <w:tcPr>
            <w:tcW w:w="62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E4107" w:rsidRPr="00DC70AC" w:rsidRDefault="004E4107" w:rsidP="00853484">
            <w:pPr>
              <w:shd w:val="clear" w:color="auto" w:fill="FFFFFF" w:themeFill="background1"/>
              <w:jc w:val="center"/>
            </w:pPr>
            <w:proofErr w:type="spellStart"/>
            <w:r w:rsidRPr="00DC70AC">
              <w:t>Шаруашылық</w:t>
            </w:r>
            <w:proofErr w:type="spellEnd"/>
            <w:r w:rsidRPr="00DC70AC">
              <w:t xml:space="preserve">  </w:t>
            </w:r>
            <w:proofErr w:type="spellStart"/>
            <w:r w:rsidRPr="00DC70AC">
              <w:t>операциялардың</w:t>
            </w:r>
            <w:proofErr w:type="spellEnd"/>
            <w:r w:rsidRPr="00DC70AC">
              <w:t xml:space="preserve">  </w:t>
            </w:r>
            <w:proofErr w:type="spellStart"/>
            <w:r w:rsidRPr="00DC70AC">
              <w:t>мазмұны</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E4107" w:rsidRPr="00DC70AC" w:rsidRDefault="004E4107" w:rsidP="00853484">
            <w:pPr>
              <w:shd w:val="clear" w:color="auto" w:fill="FFFFFF" w:themeFill="background1"/>
              <w:jc w:val="center"/>
            </w:pPr>
            <w:proofErr w:type="spellStart"/>
            <w:r w:rsidRPr="00DC70AC">
              <w:t>Сомасы</w:t>
            </w:r>
            <w:proofErr w:type="spellEnd"/>
            <w:r w:rsidRPr="00DC70AC">
              <w:t>, </w:t>
            </w:r>
          </w:p>
          <w:p w:rsidR="004E4107" w:rsidRPr="00DC70AC" w:rsidRDefault="004E4107" w:rsidP="00853484">
            <w:pPr>
              <w:shd w:val="clear" w:color="auto" w:fill="FFFFFF" w:themeFill="background1"/>
              <w:jc w:val="center"/>
            </w:pPr>
            <w:proofErr w:type="spellStart"/>
            <w:r w:rsidRPr="00DC70AC">
              <w:t>теңге</w:t>
            </w:r>
            <w:proofErr w:type="spellEnd"/>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1</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Еңбек</w:t>
            </w:r>
            <w:proofErr w:type="spellEnd"/>
            <w:r w:rsidRPr="00DC70AC">
              <w:t xml:space="preserve">  </w:t>
            </w:r>
            <w:proofErr w:type="spellStart"/>
            <w:r w:rsidRPr="00DC70AC">
              <w:t>ақыны</w:t>
            </w:r>
            <w:proofErr w:type="spellEnd"/>
            <w:r w:rsidRPr="00DC70AC">
              <w:t xml:space="preserve">  </w:t>
            </w:r>
            <w:proofErr w:type="spellStart"/>
            <w:r w:rsidRPr="00DC70AC">
              <w:t>төлеу</w:t>
            </w:r>
            <w:proofErr w:type="spellEnd"/>
            <w:r w:rsidRPr="00DC70AC">
              <w:t xml:space="preserve">  </w:t>
            </w:r>
            <w:proofErr w:type="spellStart"/>
            <w:r w:rsidRPr="00DC70AC">
              <w:t>үшін</w:t>
            </w:r>
            <w:proofErr w:type="spellEnd"/>
            <w:r w:rsidRPr="00DC70AC">
              <w:t xml:space="preserve">  </w:t>
            </w:r>
            <w:proofErr w:type="spellStart"/>
            <w:r w:rsidRPr="00DC70AC">
              <w:t>есеп</w:t>
            </w:r>
            <w:proofErr w:type="spellEnd"/>
            <w:r w:rsidRPr="00DC70AC">
              <w:t xml:space="preserve">  </w:t>
            </w:r>
            <w:proofErr w:type="spellStart"/>
            <w:r w:rsidRPr="00DC70AC">
              <w:t>айырысу</w:t>
            </w:r>
            <w:proofErr w:type="spellEnd"/>
            <w:r w:rsidRPr="00DC70AC">
              <w:t xml:space="preserve">  </w:t>
            </w:r>
            <w:proofErr w:type="spellStart"/>
            <w:r w:rsidRPr="00DC70AC">
              <w:t>шотынан</w:t>
            </w:r>
            <w:proofErr w:type="spellEnd"/>
            <w:r w:rsidRPr="00DC70AC">
              <w:t xml:space="preserve">  </w:t>
            </w:r>
            <w:proofErr w:type="spellStart"/>
            <w:r w:rsidRPr="00DC70AC">
              <w:t>кассаға</w:t>
            </w:r>
            <w:proofErr w:type="spellEnd"/>
            <w:r w:rsidRPr="00DC70AC">
              <w:t xml:space="preserve"> </w:t>
            </w:r>
            <w:proofErr w:type="spellStart"/>
            <w:proofErr w:type="gramStart"/>
            <w:r w:rsidRPr="00DC70AC">
              <w:t>а</w:t>
            </w:r>
            <w:proofErr w:type="gramEnd"/>
            <w:r w:rsidRPr="00DC70AC">
              <w:t>қша</w:t>
            </w:r>
            <w:proofErr w:type="spellEnd"/>
            <w:r w:rsidRPr="00DC70AC">
              <w:t xml:space="preserve">  </w:t>
            </w:r>
            <w:proofErr w:type="spellStart"/>
            <w:r w:rsidRPr="00DC70AC">
              <w:t>қаражаттары</w:t>
            </w:r>
            <w:proofErr w:type="spellEnd"/>
            <w:r w:rsidRPr="00DC70AC">
              <w:t xml:space="preserve">  </w:t>
            </w:r>
            <w:proofErr w:type="spellStart"/>
            <w:r w:rsidRPr="00DC70AC">
              <w:t>түсті</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2 690 000</w:t>
            </w:r>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2</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Шаруашылық</w:t>
            </w:r>
            <w:proofErr w:type="spellEnd"/>
            <w:r w:rsidRPr="00DC70AC">
              <w:t xml:space="preserve">  </w:t>
            </w:r>
            <w:proofErr w:type="spellStart"/>
            <w:r w:rsidRPr="00DC70AC">
              <w:t>шығындарына</w:t>
            </w:r>
            <w:proofErr w:type="spellEnd"/>
            <w:r w:rsidRPr="00DC70AC">
              <w:t xml:space="preserve">  </w:t>
            </w:r>
            <w:proofErr w:type="spellStart"/>
            <w:r w:rsidRPr="00DC70AC">
              <w:t>есеп</w:t>
            </w:r>
            <w:proofErr w:type="spellEnd"/>
            <w:r w:rsidRPr="00DC70AC">
              <w:t xml:space="preserve">  </w:t>
            </w:r>
            <w:proofErr w:type="spellStart"/>
            <w:r w:rsidRPr="00DC70AC">
              <w:t>беруші</w:t>
            </w:r>
            <w:proofErr w:type="spellEnd"/>
            <w:r w:rsidRPr="00DC70AC">
              <w:t xml:space="preserve">  </w:t>
            </w:r>
            <w:proofErr w:type="spellStart"/>
            <w:r w:rsidRPr="00DC70AC">
              <w:t>тұлғағ</w:t>
            </w:r>
            <w:proofErr w:type="gramStart"/>
            <w:r w:rsidRPr="00DC70AC">
              <w:t>а</w:t>
            </w:r>
            <w:proofErr w:type="spellEnd"/>
            <w:proofErr w:type="gramEnd"/>
            <w:r w:rsidRPr="00DC70AC">
              <w:t xml:space="preserve"> </w:t>
            </w:r>
            <w:proofErr w:type="spellStart"/>
            <w:r w:rsidRPr="00DC70AC">
              <w:t>кассадан</w:t>
            </w:r>
            <w:proofErr w:type="spellEnd"/>
            <w:r w:rsidRPr="00DC70AC">
              <w:t xml:space="preserve">  </w:t>
            </w:r>
            <w:proofErr w:type="spellStart"/>
            <w:r w:rsidRPr="00DC70AC">
              <w:t>ақша</w:t>
            </w:r>
            <w:proofErr w:type="spellEnd"/>
            <w:r w:rsidRPr="00DC70AC">
              <w:t xml:space="preserve">  </w:t>
            </w:r>
            <w:proofErr w:type="spellStart"/>
            <w:r w:rsidRPr="00DC70AC">
              <w:t>берілді</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22 000</w:t>
            </w:r>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3</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Кассадан</w:t>
            </w:r>
            <w:proofErr w:type="spellEnd"/>
            <w:r w:rsidRPr="00DC70AC">
              <w:t xml:space="preserve">  </w:t>
            </w:r>
            <w:proofErr w:type="spellStart"/>
            <w:r w:rsidRPr="00DC70AC">
              <w:t>ең</w:t>
            </w:r>
            <w:proofErr w:type="gramStart"/>
            <w:r w:rsidRPr="00DC70AC">
              <w:t>бек</w:t>
            </w:r>
            <w:proofErr w:type="spellEnd"/>
            <w:proofErr w:type="gramEnd"/>
            <w:r w:rsidRPr="00DC70AC">
              <w:t xml:space="preserve">  </w:t>
            </w:r>
            <w:proofErr w:type="spellStart"/>
            <w:r w:rsidRPr="00DC70AC">
              <w:t>ақы</w:t>
            </w:r>
            <w:proofErr w:type="spellEnd"/>
            <w:r w:rsidRPr="00DC70AC">
              <w:t xml:space="preserve">  </w:t>
            </w:r>
            <w:proofErr w:type="spellStart"/>
            <w:r w:rsidRPr="00DC70AC">
              <w:t>төленді</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1 220 000</w:t>
            </w:r>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4</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Есеп</w:t>
            </w:r>
            <w:proofErr w:type="spellEnd"/>
            <w:r w:rsidRPr="00DC70AC">
              <w:t xml:space="preserve">  </w:t>
            </w:r>
            <w:proofErr w:type="spellStart"/>
            <w:r w:rsidRPr="00DC70AC">
              <w:t>айырысу</w:t>
            </w:r>
            <w:proofErr w:type="spellEnd"/>
            <w:r w:rsidRPr="00DC70AC">
              <w:t xml:space="preserve">  </w:t>
            </w:r>
            <w:proofErr w:type="spellStart"/>
            <w:r w:rsidRPr="00DC70AC">
              <w:t>шотына</w:t>
            </w:r>
            <w:proofErr w:type="spellEnd"/>
            <w:r w:rsidRPr="00DC70AC">
              <w:t xml:space="preserve">  </w:t>
            </w:r>
            <w:proofErr w:type="spellStart"/>
            <w:r w:rsidRPr="00DC70AC">
              <w:t>банктен</w:t>
            </w:r>
            <w:proofErr w:type="spellEnd"/>
            <w:r w:rsidRPr="00DC70AC">
              <w:t xml:space="preserve"> </w:t>
            </w:r>
            <w:proofErr w:type="spellStart"/>
            <w:r w:rsidRPr="00DC70AC">
              <w:t>алынған</w:t>
            </w:r>
            <w:proofErr w:type="spellEnd"/>
            <w:r w:rsidRPr="00DC70AC">
              <w:t xml:space="preserve">  </w:t>
            </w:r>
            <w:proofErr w:type="spellStart"/>
            <w:r w:rsidRPr="00DC70AC">
              <w:t>несиелері</w:t>
            </w:r>
            <w:proofErr w:type="spellEnd"/>
            <w:r w:rsidRPr="00DC70AC">
              <w:t xml:space="preserve">  </w:t>
            </w:r>
            <w:proofErr w:type="spellStart"/>
            <w:r w:rsidRPr="00DC70AC">
              <w:t>қабылданды</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1 000 000</w:t>
            </w:r>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5</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Жабдықтаушылардан</w:t>
            </w:r>
            <w:proofErr w:type="spellEnd"/>
            <w:r w:rsidRPr="00DC70AC">
              <w:t xml:space="preserve">  </w:t>
            </w:r>
            <w:proofErr w:type="spellStart"/>
            <w:r w:rsidRPr="00DC70AC">
              <w:t>қоймаға</w:t>
            </w:r>
            <w:proofErr w:type="spellEnd"/>
            <w:r w:rsidRPr="00DC70AC">
              <w:t xml:space="preserve">  </w:t>
            </w:r>
            <w:proofErr w:type="spellStart"/>
            <w:r w:rsidRPr="00DC70AC">
              <w:t>материалдар</w:t>
            </w:r>
            <w:proofErr w:type="spellEnd"/>
            <w:r w:rsidRPr="00DC70AC">
              <w:t xml:space="preserve">  </w:t>
            </w:r>
            <w:proofErr w:type="spellStart"/>
            <w:r w:rsidRPr="00DC70AC">
              <w:t>тү</w:t>
            </w:r>
            <w:proofErr w:type="gramStart"/>
            <w:r w:rsidRPr="00DC70AC">
              <w:t>ст</w:t>
            </w:r>
            <w:proofErr w:type="gramEnd"/>
            <w:r w:rsidRPr="00DC70AC">
              <w:t>і</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750 000</w:t>
            </w:r>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7</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Кассадағы</w:t>
            </w:r>
            <w:proofErr w:type="spellEnd"/>
            <w:r w:rsidRPr="00DC70AC">
              <w:t xml:space="preserve"> </w:t>
            </w:r>
            <w:proofErr w:type="spellStart"/>
            <w:r w:rsidRPr="00DC70AC">
              <w:t>қолм</w:t>
            </w:r>
            <w:proofErr w:type="gramStart"/>
            <w:r w:rsidRPr="00DC70AC">
              <w:t>а-</w:t>
            </w:r>
            <w:proofErr w:type="gramEnd"/>
            <w:r w:rsidRPr="00DC70AC">
              <w:t>қол</w:t>
            </w:r>
            <w:proofErr w:type="spellEnd"/>
            <w:r w:rsidRPr="00DC70AC">
              <w:t xml:space="preserve"> </w:t>
            </w:r>
            <w:proofErr w:type="spellStart"/>
            <w:r w:rsidRPr="00DC70AC">
              <w:t>ақшалар</w:t>
            </w:r>
            <w:proofErr w:type="spellEnd"/>
            <w:r w:rsidRPr="00DC70AC">
              <w:t xml:space="preserve">  </w:t>
            </w:r>
            <w:proofErr w:type="spellStart"/>
            <w:r w:rsidRPr="00DC70AC">
              <w:t>есеп</w:t>
            </w:r>
            <w:proofErr w:type="spellEnd"/>
            <w:r w:rsidRPr="00DC70AC">
              <w:t xml:space="preserve">  </w:t>
            </w:r>
            <w:proofErr w:type="spellStart"/>
            <w:r w:rsidRPr="00DC70AC">
              <w:t>айырысу</w:t>
            </w:r>
            <w:proofErr w:type="spellEnd"/>
            <w:r w:rsidRPr="00DC70AC">
              <w:t xml:space="preserve">  </w:t>
            </w:r>
            <w:proofErr w:type="spellStart"/>
            <w:r w:rsidRPr="00DC70AC">
              <w:t>шотына</w:t>
            </w:r>
            <w:proofErr w:type="spellEnd"/>
            <w:r w:rsidRPr="00DC70AC">
              <w:t xml:space="preserve">  </w:t>
            </w:r>
            <w:proofErr w:type="spellStart"/>
            <w:r w:rsidRPr="00DC70AC">
              <w:t>өткізілді</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70 000</w:t>
            </w:r>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8</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Қоймадан</w:t>
            </w:r>
            <w:proofErr w:type="spellEnd"/>
            <w:r w:rsidRPr="00DC70AC">
              <w:t xml:space="preserve">  </w:t>
            </w:r>
            <w:proofErr w:type="spellStart"/>
            <w:r w:rsidRPr="00DC70AC">
              <w:t>өнді</w:t>
            </w:r>
            <w:proofErr w:type="gramStart"/>
            <w:r w:rsidRPr="00DC70AC">
              <w:t>р</w:t>
            </w:r>
            <w:proofErr w:type="gramEnd"/>
            <w:r w:rsidRPr="00DC70AC">
              <w:t>іске</w:t>
            </w:r>
            <w:proofErr w:type="spellEnd"/>
            <w:r w:rsidRPr="00DC70AC">
              <w:t xml:space="preserve">  </w:t>
            </w:r>
            <w:proofErr w:type="spellStart"/>
            <w:r w:rsidRPr="00DC70AC">
              <w:t>материалдар</w:t>
            </w:r>
            <w:proofErr w:type="spellEnd"/>
            <w:r w:rsidRPr="00DC70AC">
              <w:t xml:space="preserve">  </w:t>
            </w:r>
            <w:proofErr w:type="spellStart"/>
            <w:r w:rsidRPr="00DC70AC">
              <w:t>жіберілді</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320 000</w:t>
            </w:r>
          </w:p>
        </w:tc>
      </w:tr>
      <w:tr w:rsidR="004E4107" w:rsidRPr="00DC70AC" w:rsidTr="00853484">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9</w:t>
            </w:r>
          </w:p>
        </w:tc>
        <w:tc>
          <w:tcPr>
            <w:tcW w:w="6279"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ind w:left="169"/>
            </w:pPr>
            <w:proofErr w:type="spellStart"/>
            <w:r w:rsidRPr="00DC70AC">
              <w:t>Бюджетке</w:t>
            </w:r>
            <w:proofErr w:type="spellEnd"/>
            <w:r w:rsidRPr="00DC70AC">
              <w:t xml:space="preserve"> </w:t>
            </w:r>
            <w:proofErr w:type="spellStart"/>
            <w:r w:rsidRPr="00DC70AC">
              <w:t>есеп</w:t>
            </w:r>
            <w:proofErr w:type="spellEnd"/>
            <w:r w:rsidRPr="00DC70AC">
              <w:t xml:space="preserve">  </w:t>
            </w:r>
            <w:proofErr w:type="spellStart"/>
            <w:r w:rsidRPr="00DC70AC">
              <w:t>айырысу</w:t>
            </w:r>
            <w:proofErr w:type="spellEnd"/>
            <w:r w:rsidRPr="00DC70AC">
              <w:t xml:space="preserve">  </w:t>
            </w:r>
            <w:proofErr w:type="spellStart"/>
            <w:r w:rsidRPr="00DC70AC">
              <w:t>шотынан</w:t>
            </w:r>
            <w:proofErr w:type="spellEnd"/>
            <w:r w:rsidRPr="00DC70AC">
              <w:t xml:space="preserve">  </w:t>
            </w:r>
            <w:proofErr w:type="spellStart"/>
            <w:r w:rsidRPr="00DC70AC">
              <w:t>жеке</w:t>
            </w:r>
            <w:proofErr w:type="spellEnd"/>
            <w:r w:rsidRPr="00DC70AC">
              <w:t xml:space="preserve">  </w:t>
            </w:r>
            <w:proofErr w:type="spellStart"/>
            <w:r w:rsidRPr="00DC70AC">
              <w:t>табыс</w:t>
            </w:r>
            <w:proofErr w:type="spellEnd"/>
            <w:r w:rsidRPr="00DC70AC">
              <w:t xml:space="preserve">  </w:t>
            </w:r>
            <w:proofErr w:type="spellStart"/>
            <w:r w:rsidRPr="00DC70AC">
              <w:t>салығы</w:t>
            </w:r>
            <w:proofErr w:type="spellEnd"/>
            <w:r w:rsidRPr="00DC70AC">
              <w:t xml:space="preserve"> </w:t>
            </w:r>
            <w:proofErr w:type="spellStart"/>
            <w:r w:rsidRPr="00DC70AC">
              <w:t>аударылды</w:t>
            </w:r>
            <w:proofErr w:type="spellEnd"/>
          </w:p>
          <w:p w:rsidR="004E4107" w:rsidRPr="00DC70AC" w:rsidRDefault="004E4107" w:rsidP="00853484">
            <w:pPr>
              <w:shd w:val="clear" w:color="auto" w:fill="FFFFFF" w:themeFill="background1"/>
              <w:ind w:left="169"/>
            </w:pPr>
            <w:proofErr w:type="spellStart"/>
            <w:r w:rsidRPr="00DC70AC">
              <w:t>Дт</w:t>
            </w:r>
            <w:proofErr w:type="spellEnd"/>
          </w:p>
          <w:p w:rsidR="004E4107" w:rsidRPr="00DC70AC" w:rsidRDefault="004E4107" w:rsidP="00853484">
            <w:pPr>
              <w:shd w:val="clear" w:color="auto" w:fill="FFFFFF" w:themeFill="background1"/>
              <w:ind w:left="169"/>
            </w:pPr>
            <w:proofErr w:type="spellStart"/>
            <w:r w:rsidRPr="00DC70AC">
              <w:t>Кт</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FFFFFF"/>
            <w:hideMark/>
          </w:tcPr>
          <w:p w:rsidR="004E4107" w:rsidRPr="00DC70AC" w:rsidRDefault="004E4107" w:rsidP="00853484">
            <w:pPr>
              <w:shd w:val="clear" w:color="auto" w:fill="FFFFFF" w:themeFill="background1"/>
              <w:jc w:val="center"/>
            </w:pPr>
            <w:r w:rsidRPr="00DC70AC">
              <w:t>600 000</w:t>
            </w:r>
          </w:p>
        </w:tc>
      </w:tr>
    </w:tbl>
    <w:p w:rsidR="004E4107" w:rsidRPr="00DC70AC" w:rsidRDefault="004E4107" w:rsidP="004E4107">
      <w:pPr>
        <w:shd w:val="clear" w:color="auto" w:fill="FFFFFF" w:themeFill="background1"/>
        <w:rPr>
          <w:lang w:val="kk-KZ"/>
        </w:rPr>
      </w:pPr>
    </w:p>
    <w:p w:rsidR="004E4107" w:rsidRPr="006E77E1" w:rsidRDefault="004E4107" w:rsidP="004E4107">
      <w:pPr>
        <w:jc w:val="both"/>
        <w:rPr>
          <w:b/>
          <w:lang w:val="kk-KZ"/>
        </w:rPr>
      </w:pPr>
      <w:r w:rsidRPr="006E77E1">
        <w:rPr>
          <w:b/>
          <w:lang w:val="kk-KZ"/>
        </w:rPr>
        <w:t xml:space="preserve">СОӨЖ </w:t>
      </w:r>
      <w:r>
        <w:rPr>
          <w:b/>
          <w:lang w:val="kk-KZ"/>
        </w:rPr>
        <w:t>2</w:t>
      </w:r>
      <w:r w:rsidRPr="006E77E1">
        <w:rPr>
          <w:b/>
          <w:lang w:val="kk-KZ"/>
        </w:rPr>
        <w:t>. «</w:t>
      </w:r>
      <w:r w:rsidRPr="004E4107">
        <w:rPr>
          <w:rFonts w:eastAsia="Calibri"/>
          <w:b/>
          <w:lang w:val="kk-KZ" w:eastAsia="en-US"/>
        </w:rPr>
        <w:t>Дебиторлық берешек есебі</w:t>
      </w:r>
      <w:r w:rsidRPr="004E4107">
        <w:rPr>
          <w:b/>
          <w:lang w:val="kk-KZ"/>
        </w:rPr>
        <w:t>»</w:t>
      </w:r>
      <w:r w:rsidRPr="006E77E1">
        <w:rPr>
          <w:b/>
          <w:lang w:val="kk-KZ"/>
        </w:rPr>
        <w:t xml:space="preserve"> </w:t>
      </w:r>
      <w:r w:rsidRPr="004E4107">
        <w:rPr>
          <w:rFonts w:eastAsia="Calibri"/>
          <w:b/>
          <w:lang w:val="kk-KZ" w:eastAsia="en-US"/>
        </w:rPr>
        <w:t>(реферат)</w:t>
      </w:r>
    </w:p>
    <w:p w:rsidR="004E4107" w:rsidRPr="006E77E1" w:rsidRDefault="004E4107" w:rsidP="004E4107">
      <w:pPr>
        <w:jc w:val="both"/>
        <w:rPr>
          <w:lang w:val="kk-KZ"/>
        </w:rPr>
      </w:pPr>
      <w:r w:rsidRPr="006E77E1">
        <w:rPr>
          <w:lang w:val="kk-KZ"/>
        </w:rPr>
        <w:t xml:space="preserve">тапсыру мерзімі- </w:t>
      </w:r>
      <w:r w:rsidR="004E5AA8">
        <w:rPr>
          <w:lang w:val="kk-KZ"/>
        </w:rPr>
        <w:t>2</w:t>
      </w:r>
      <w:bookmarkStart w:id="0" w:name="_GoBack"/>
      <w:bookmarkEnd w:id="0"/>
      <w:r w:rsidRPr="006E77E1">
        <w:rPr>
          <w:lang w:val="kk-KZ"/>
        </w:rPr>
        <w:t xml:space="preserve"> апта., макс. балл - 25</w:t>
      </w:r>
    </w:p>
    <w:p w:rsidR="004E4107" w:rsidRPr="006E77E1" w:rsidRDefault="004E4107" w:rsidP="004E4107">
      <w:pPr>
        <w:pStyle w:val="ListParagraph"/>
        <w:ind w:left="0"/>
        <w:jc w:val="both"/>
        <w:rPr>
          <w:i/>
        </w:rPr>
      </w:pPr>
      <w:proofErr w:type="spellStart"/>
      <w:r w:rsidRPr="006E77E1">
        <w:rPr>
          <w:i/>
        </w:rPr>
        <w:t>Рефератты</w:t>
      </w:r>
      <w:proofErr w:type="spellEnd"/>
      <w:r w:rsidRPr="006E77E1">
        <w:rPr>
          <w:i/>
        </w:rPr>
        <w:t xml:space="preserve"> </w:t>
      </w:r>
      <w:proofErr w:type="spellStart"/>
      <w:proofErr w:type="gramStart"/>
      <w:r w:rsidRPr="006E77E1">
        <w:rPr>
          <w:i/>
        </w:rPr>
        <w:t>р</w:t>
      </w:r>
      <w:proofErr w:type="gramEnd"/>
      <w:r w:rsidRPr="006E77E1">
        <w:rPr>
          <w:i/>
        </w:rPr>
        <w:t>әсімдеуге</w:t>
      </w:r>
      <w:proofErr w:type="spellEnd"/>
      <w:r w:rsidRPr="006E77E1">
        <w:rPr>
          <w:i/>
        </w:rPr>
        <w:t xml:space="preserve"> </w:t>
      </w:r>
      <w:proofErr w:type="spellStart"/>
      <w:r w:rsidRPr="006E77E1">
        <w:rPr>
          <w:i/>
        </w:rPr>
        <w:t>қойылатын</w:t>
      </w:r>
      <w:proofErr w:type="spellEnd"/>
      <w:r w:rsidRPr="006E77E1">
        <w:rPr>
          <w:i/>
        </w:rPr>
        <w:t xml:space="preserve"> </w:t>
      </w:r>
      <w:proofErr w:type="spellStart"/>
      <w:r w:rsidRPr="006E77E1">
        <w:rPr>
          <w:i/>
        </w:rPr>
        <w:t>талаптар</w:t>
      </w:r>
      <w:proofErr w:type="spellEnd"/>
      <w:r w:rsidRPr="006E77E1">
        <w:rPr>
          <w:i/>
        </w:rPr>
        <w:t>:</w:t>
      </w:r>
    </w:p>
    <w:p w:rsidR="004E4107" w:rsidRPr="006E77E1" w:rsidRDefault="004E4107" w:rsidP="004E4107">
      <w:pPr>
        <w:numPr>
          <w:ilvl w:val="0"/>
          <w:numId w:val="1"/>
        </w:numPr>
        <w:tabs>
          <w:tab w:val="num" w:pos="142"/>
        </w:tabs>
        <w:ind w:left="0" w:firstLine="0"/>
        <w:jc w:val="both"/>
      </w:pPr>
      <w:r w:rsidRPr="006E77E1">
        <w:rPr>
          <w:lang w:val="kk-KZ"/>
        </w:rPr>
        <w:t>т</w:t>
      </w:r>
      <w:proofErr w:type="spellStart"/>
      <w:r w:rsidRPr="006E77E1">
        <w:t>итулдық</w:t>
      </w:r>
      <w:proofErr w:type="spellEnd"/>
      <w:r w:rsidRPr="006E77E1">
        <w:t xml:space="preserve"> бет;</w:t>
      </w:r>
    </w:p>
    <w:p w:rsidR="004E4107" w:rsidRPr="006E77E1" w:rsidRDefault="004E4107" w:rsidP="004E4107">
      <w:pPr>
        <w:numPr>
          <w:ilvl w:val="0"/>
          <w:numId w:val="1"/>
        </w:numPr>
        <w:tabs>
          <w:tab w:val="num" w:pos="142"/>
        </w:tabs>
        <w:ind w:left="0" w:firstLine="0"/>
        <w:jc w:val="both"/>
      </w:pPr>
      <w:r w:rsidRPr="006E77E1">
        <w:rPr>
          <w:lang w:val="kk-KZ"/>
        </w:rPr>
        <w:t>м</w:t>
      </w:r>
      <w:proofErr w:type="spellStart"/>
      <w:r w:rsidRPr="006E77E1">
        <w:t>азмұны</w:t>
      </w:r>
      <w:proofErr w:type="spellEnd"/>
      <w:r w:rsidRPr="006E77E1">
        <w:t>;</w:t>
      </w:r>
    </w:p>
    <w:p w:rsidR="004E4107" w:rsidRPr="006E77E1" w:rsidRDefault="004E4107" w:rsidP="004E4107">
      <w:pPr>
        <w:numPr>
          <w:ilvl w:val="0"/>
          <w:numId w:val="1"/>
        </w:numPr>
        <w:tabs>
          <w:tab w:val="num" w:pos="142"/>
        </w:tabs>
        <w:ind w:left="0" w:firstLine="0"/>
        <w:jc w:val="both"/>
      </w:pPr>
      <w:r w:rsidRPr="006E77E1">
        <w:rPr>
          <w:lang w:val="kk-KZ"/>
        </w:rPr>
        <w:t>5</w:t>
      </w:r>
      <w:r w:rsidRPr="006E77E1">
        <w:t>-</w:t>
      </w:r>
      <w:r w:rsidRPr="006E77E1">
        <w:rPr>
          <w:lang w:val="kk-KZ"/>
        </w:rPr>
        <w:t>7</w:t>
      </w:r>
      <w:r w:rsidRPr="006E77E1">
        <w:t xml:space="preserve"> </w:t>
      </w:r>
      <w:r w:rsidRPr="006E77E1">
        <w:rPr>
          <w:lang w:val="kk-KZ"/>
        </w:rPr>
        <w:t>баспа</w:t>
      </w:r>
      <w:r w:rsidRPr="006E77E1">
        <w:t xml:space="preserve"> </w:t>
      </w:r>
      <w:proofErr w:type="spellStart"/>
      <w:r w:rsidRPr="006E77E1">
        <w:t>беттен</w:t>
      </w:r>
      <w:proofErr w:type="spellEnd"/>
      <w:r w:rsidRPr="006E77E1">
        <w:t xml:space="preserve"> кем </w:t>
      </w:r>
      <w:proofErr w:type="spellStart"/>
      <w:r w:rsidRPr="006E77E1">
        <w:t>болмауы</w:t>
      </w:r>
      <w:proofErr w:type="spellEnd"/>
      <w:r w:rsidRPr="006E77E1">
        <w:t xml:space="preserve"> </w:t>
      </w:r>
      <w:proofErr w:type="spellStart"/>
      <w:r w:rsidRPr="006E77E1">
        <w:t>тиіс</w:t>
      </w:r>
      <w:proofErr w:type="spellEnd"/>
      <w:r w:rsidRPr="006E77E1">
        <w:t>;</w:t>
      </w:r>
    </w:p>
    <w:p w:rsidR="004E4107" w:rsidRPr="006E77E1" w:rsidRDefault="004E4107" w:rsidP="004E4107">
      <w:pPr>
        <w:numPr>
          <w:ilvl w:val="0"/>
          <w:numId w:val="1"/>
        </w:numPr>
        <w:tabs>
          <w:tab w:val="num" w:pos="142"/>
        </w:tabs>
        <w:ind w:left="0" w:firstLine="0"/>
        <w:jc w:val="both"/>
      </w:pPr>
      <w:r w:rsidRPr="006E77E1">
        <w:rPr>
          <w:lang w:val="kk-KZ"/>
        </w:rPr>
        <w:t>п</w:t>
      </w:r>
      <w:proofErr w:type="spellStart"/>
      <w:r w:rsidRPr="006E77E1">
        <w:t>айдаланған</w:t>
      </w:r>
      <w:proofErr w:type="spellEnd"/>
      <w:r w:rsidRPr="006E77E1">
        <w:t xml:space="preserve"> </w:t>
      </w:r>
      <w:proofErr w:type="spellStart"/>
      <w:r w:rsidRPr="006E77E1">
        <w:t>әдебиеттер</w:t>
      </w:r>
      <w:proofErr w:type="spellEnd"/>
      <w:r w:rsidRPr="006E77E1">
        <w:t xml:space="preserve"> </w:t>
      </w:r>
      <w:proofErr w:type="spellStart"/>
      <w:r w:rsidRPr="006E77E1">
        <w:t>тізімі</w:t>
      </w:r>
      <w:proofErr w:type="spellEnd"/>
      <w:r w:rsidRPr="006E77E1">
        <w:rPr>
          <w:lang w:val="kk-KZ"/>
        </w:rPr>
        <w:t xml:space="preserve"> (2007ж. кейінгі);</w:t>
      </w:r>
    </w:p>
    <w:p w:rsidR="004E4107" w:rsidRPr="004E4107" w:rsidRDefault="004E4107" w:rsidP="004E4107">
      <w:pPr>
        <w:numPr>
          <w:ilvl w:val="0"/>
          <w:numId w:val="1"/>
        </w:numPr>
        <w:tabs>
          <w:tab w:val="num" w:pos="142"/>
        </w:tabs>
        <w:ind w:left="0" w:firstLine="0"/>
        <w:jc w:val="both"/>
        <w:rPr>
          <w:lang w:val="en-US"/>
        </w:rPr>
      </w:pPr>
      <w:r w:rsidRPr="006E77E1">
        <w:t>шрифт</w:t>
      </w:r>
      <w:r w:rsidRPr="004E4107">
        <w:rPr>
          <w:lang w:val="en-US"/>
        </w:rPr>
        <w:t xml:space="preserve"> 12 </w:t>
      </w:r>
      <w:r w:rsidRPr="006E77E1">
        <w:rPr>
          <w:lang w:val="en-US"/>
        </w:rPr>
        <w:t>Times</w:t>
      </w:r>
      <w:r w:rsidRPr="004E4107">
        <w:rPr>
          <w:lang w:val="en-US"/>
        </w:rPr>
        <w:t xml:space="preserve"> </w:t>
      </w:r>
      <w:r w:rsidRPr="006E77E1">
        <w:rPr>
          <w:lang w:val="en-US"/>
        </w:rPr>
        <w:t>New</w:t>
      </w:r>
      <w:r w:rsidRPr="004E4107">
        <w:rPr>
          <w:lang w:val="en-US"/>
        </w:rPr>
        <w:t xml:space="preserve"> </w:t>
      </w:r>
      <w:r w:rsidRPr="006E77E1">
        <w:rPr>
          <w:lang w:val="en-US"/>
        </w:rPr>
        <w:t>Roman</w:t>
      </w:r>
      <w:r w:rsidRPr="004E4107">
        <w:rPr>
          <w:lang w:val="en-US"/>
        </w:rPr>
        <w:t>,</w:t>
      </w:r>
      <w:r w:rsidRPr="006E77E1">
        <w:rPr>
          <w:lang w:val="kk-KZ"/>
        </w:rPr>
        <w:t xml:space="preserve"> </w:t>
      </w:r>
      <w:r w:rsidRPr="006E77E1">
        <w:t>интервал</w:t>
      </w:r>
      <w:r w:rsidRPr="004E4107">
        <w:rPr>
          <w:lang w:val="en-US"/>
        </w:rPr>
        <w:t xml:space="preserve"> 1,0.</w:t>
      </w:r>
    </w:p>
    <w:p w:rsidR="004E4107" w:rsidRPr="006E77E1" w:rsidRDefault="004E4107" w:rsidP="004E4107">
      <w:pPr>
        <w:jc w:val="both"/>
        <w:rPr>
          <w:i/>
          <w:lang w:val="kk-KZ"/>
        </w:rPr>
      </w:pPr>
      <w:r w:rsidRPr="006E77E1">
        <w:rPr>
          <w:i/>
          <w:lang w:val="kk-KZ"/>
        </w:rPr>
        <w:t xml:space="preserve">Тапсырманы </w:t>
      </w:r>
      <w:r>
        <w:rPr>
          <w:i/>
          <w:lang w:val="kk-KZ"/>
        </w:rPr>
        <w:t>орындауды бағалау критерийлері:</w:t>
      </w:r>
    </w:p>
    <w:p w:rsidR="004E4107" w:rsidRDefault="004E4107" w:rsidP="004E4107">
      <w:pPr>
        <w:pStyle w:val="ListParagraph"/>
        <w:numPr>
          <w:ilvl w:val="0"/>
          <w:numId w:val="2"/>
        </w:numPr>
        <w:tabs>
          <w:tab w:val="left" w:pos="284"/>
        </w:tabs>
        <w:ind w:left="0" w:firstLine="0"/>
        <w:contextualSpacing/>
        <w:jc w:val="both"/>
        <w:rPr>
          <w:lang w:val="kk-KZ"/>
        </w:rPr>
      </w:pPr>
      <w:r w:rsidRPr="006E77E1">
        <w:rPr>
          <w:lang w:val="kk-KZ"/>
        </w:rPr>
        <w:t>тапсырманы мерзімінде тапсыру;</w:t>
      </w:r>
    </w:p>
    <w:p w:rsidR="004E4107" w:rsidRPr="004E4107" w:rsidRDefault="004E4107" w:rsidP="004E4107">
      <w:pPr>
        <w:pStyle w:val="ListParagraph"/>
        <w:numPr>
          <w:ilvl w:val="0"/>
          <w:numId w:val="2"/>
        </w:numPr>
        <w:tabs>
          <w:tab w:val="left" w:pos="284"/>
        </w:tabs>
        <w:ind w:left="0" w:firstLine="0"/>
        <w:contextualSpacing/>
        <w:jc w:val="both"/>
        <w:rPr>
          <w:lang w:val="kk-KZ"/>
        </w:rPr>
      </w:pPr>
      <w:r w:rsidRPr="004E4107">
        <w:rPr>
          <w:lang w:val="kk-KZ"/>
        </w:rPr>
        <w:t xml:space="preserve">тақырыпты ашу деңгейі. </w:t>
      </w:r>
    </w:p>
    <w:p w:rsidR="004E4107" w:rsidRDefault="004E4107" w:rsidP="004E4107">
      <w:pPr>
        <w:rPr>
          <w:rFonts w:eastAsia="Calibri"/>
          <w:lang w:val="kk-KZ" w:eastAsia="en-US"/>
        </w:rPr>
      </w:pPr>
    </w:p>
    <w:p w:rsidR="004E4107" w:rsidRDefault="004E4107" w:rsidP="004E4107">
      <w:pPr>
        <w:rPr>
          <w:rFonts w:eastAsia="Calibri"/>
          <w:lang w:val="kk-KZ" w:eastAsia="en-US"/>
        </w:rPr>
      </w:pPr>
      <w:r w:rsidRPr="006E77E1">
        <w:rPr>
          <w:b/>
          <w:lang w:val="kk-KZ"/>
        </w:rPr>
        <w:t xml:space="preserve">СОӨЖ </w:t>
      </w:r>
      <w:r>
        <w:rPr>
          <w:b/>
          <w:lang w:val="kk-KZ"/>
        </w:rPr>
        <w:t>3</w:t>
      </w:r>
      <w:r w:rsidRPr="006E77E1">
        <w:rPr>
          <w:b/>
          <w:lang w:val="kk-KZ"/>
        </w:rPr>
        <w:t xml:space="preserve">. </w:t>
      </w:r>
      <w:r w:rsidR="00FA3FC1">
        <w:rPr>
          <w:b/>
          <w:lang w:val="kk-KZ"/>
        </w:rPr>
        <w:t>«</w:t>
      </w:r>
      <w:r w:rsidR="00FA3FC1">
        <w:rPr>
          <w:b/>
          <w:lang w:val="kk-KZ"/>
        </w:rPr>
        <w:t>Қорлардың</w:t>
      </w:r>
      <w:r w:rsidR="00FA3FC1" w:rsidRPr="00FA3FC1">
        <w:rPr>
          <w:b/>
          <w:lang w:val="kk-KZ"/>
        </w:rPr>
        <w:t xml:space="preserve"> есебі</w:t>
      </w:r>
      <w:r w:rsidR="00FA3FC1">
        <w:rPr>
          <w:b/>
          <w:lang w:val="kk-KZ"/>
        </w:rPr>
        <w:t>» тақырыбы бойынша есептер шығару.</w:t>
      </w:r>
    </w:p>
    <w:p w:rsidR="004E4107" w:rsidRPr="004E4107" w:rsidRDefault="004E4107" w:rsidP="00FA3FC1">
      <w:pPr>
        <w:jc w:val="both"/>
        <w:rPr>
          <w:b/>
          <w:i/>
          <w:color w:val="000000"/>
          <w:lang w:val="kk-KZ"/>
        </w:rPr>
      </w:pPr>
      <w:r>
        <w:rPr>
          <w:rFonts w:eastAsia="Calibri"/>
          <w:b/>
          <w:i/>
          <w:lang w:val="kk-KZ" w:eastAsia="en-US"/>
        </w:rPr>
        <w:lastRenderedPageBreak/>
        <w:t xml:space="preserve">Есеп </w:t>
      </w:r>
      <w:r w:rsidRPr="004E4107">
        <w:rPr>
          <w:rFonts w:eastAsia="Calibri"/>
          <w:b/>
          <w:i/>
          <w:lang w:val="kk-KZ" w:eastAsia="en-US"/>
        </w:rPr>
        <w:t xml:space="preserve">1. </w:t>
      </w:r>
      <w:r w:rsidRPr="004E4107">
        <w:rPr>
          <w:b/>
          <w:i/>
          <w:color w:val="000000"/>
          <w:lang w:val="kk-KZ"/>
        </w:rPr>
        <w:t>ФИФО әдісі бойынша қорларды бағалау.</w:t>
      </w:r>
    </w:p>
    <w:p w:rsidR="004E4107" w:rsidRPr="00F27530" w:rsidRDefault="004E4107" w:rsidP="00FA3FC1">
      <w:pPr>
        <w:jc w:val="both"/>
        <w:rPr>
          <w:color w:val="000000"/>
          <w:lang w:val="kk-KZ"/>
        </w:rPr>
      </w:pPr>
      <w:r w:rsidRPr="00F27530">
        <w:rPr>
          <w:color w:val="000000"/>
          <w:lang w:val="kk-KZ"/>
        </w:rPr>
        <w:t>Бастапқы қалдық 100 дана, бірліктің бағасы 10 тенге</w:t>
      </w:r>
    </w:p>
    <w:p w:rsidR="004E4107" w:rsidRPr="00F27530" w:rsidRDefault="004E4107" w:rsidP="00FA3FC1">
      <w:pPr>
        <w:jc w:val="both"/>
        <w:rPr>
          <w:color w:val="000000"/>
          <w:lang w:val="kk-KZ"/>
        </w:rPr>
      </w:pPr>
      <w:r w:rsidRPr="00F27530">
        <w:rPr>
          <w:color w:val="000000"/>
          <w:lang w:val="kk-KZ"/>
        </w:rPr>
        <w:t>Бірінші партиядан келіп түскені 200 дана, бірліктердің бағасы 12 тенге.</w:t>
      </w:r>
    </w:p>
    <w:p w:rsidR="004E4107" w:rsidRPr="00F27530" w:rsidRDefault="004E4107" w:rsidP="00FA3FC1">
      <w:pPr>
        <w:jc w:val="both"/>
        <w:rPr>
          <w:color w:val="000000"/>
          <w:lang w:val="kk-KZ"/>
        </w:rPr>
      </w:pPr>
      <w:r w:rsidRPr="00F27530">
        <w:rPr>
          <w:color w:val="000000"/>
          <w:lang w:val="kk-KZ"/>
        </w:rPr>
        <w:t>Екінші париядан 260 дана, бірліктің бағасы 15 тенге.</w:t>
      </w:r>
    </w:p>
    <w:p w:rsidR="004E4107" w:rsidRPr="00F27530" w:rsidRDefault="004E4107" w:rsidP="00FA3FC1">
      <w:pPr>
        <w:jc w:val="both"/>
        <w:rPr>
          <w:color w:val="000000"/>
          <w:lang w:val="kk-KZ"/>
        </w:rPr>
      </w:pPr>
      <w:r w:rsidRPr="00F27530">
        <w:rPr>
          <w:color w:val="000000"/>
          <w:lang w:val="kk-KZ"/>
        </w:rPr>
        <w:t>Үшінші партиядан 340 дана, бірліктің бағасы 14 теңге.</w:t>
      </w:r>
    </w:p>
    <w:p w:rsidR="004E4107" w:rsidRPr="00F27530" w:rsidRDefault="004E4107" w:rsidP="00FA3FC1">
      <w:pPr>
        <w:jc w:val="both"/>
        <w:rPr>
          <w:color w:val="000000"/>
          <w:lang w:val="kk-KZ"/>
        </w:rPr>
      </w:pPr>
      <w:r w:rsidRPr="00F27530">
        <w:rPr>
          <w:color w:val="000000"/>
          <w:lang w:val="kk-KZ"/>
        </w:rPr>
        <w:t>Шығысқа шығарылған материалдар 740 дана.</w:t>
      </w:r>
    </w:p>
    <w:p w:rsidR="004E4107" w:rsidRDefault="004E4107" w:rsidP="00FA3FC1">
      <w:pPr>
        <w:jc w:val="both"/>
        <w:rPr>
          <w:color w:val="000000"/>
          <w:lang w:val="kk-KZ"/>
        </w:rPr>
      </w:pPr>
      <w:r w:rsidRPr="00FA3FC1">
        <w:rPr>
          <w:i/>
          <w:color w:val="000000"/>
          <w:u w:val="single"/>
          <w:lang w:val="kk-KZ"/>
        </w:rPr>
        <w:t>Тапсырма:</w:t>
      </w:r>
      <w:r w:rsidRPr="00F27530">
        <w:rPr>
          <w:color w:val="000000"/>
          <w:lang w:val="kk-KZ"/>
        </w:rPr>
        <w:t xml:space="preserve"> Шығысқа шығарылған және сатылмай қалған қорлардың  құнын анықтаңыздар.</w:t>
      </w:r>
    </w:p>
    <w:p w:rsidR="004E4107" w:rsidRDefault="004E4107" w:rsidP="00FA3FC1">
      <w:pPr>
        <w:jc w:val="both"/>
        <w:rPr>
          <w:b/>
          <w:i/>
          <w:color w:val="000000"/>
          <w:lang w:val="kk-KZ"/>
        </w:rPr>
      </w:pPr>
      <w:r>
        <w:rPr>
          <w:rFonts w:eastAsia="Calibri"/>
          <w:b/>
          <w:i/>
          <w:lang w:val="kk-KZ" w:eastAsia="en-US"/>
        </w:rPr>
        <w:t>Есеп 2</w:t>
      </w:r>
      <w:r w:rsidRPr="004E4107">
        <w:rPr>
          <w:rFonts w:eastAsia="Calibri"/>
          <w:b/>
          <w:i/>
          <w:lang w:val="kk-KZ" w:eastAsia="en-US"/>
        </w:rPr>
        <w:t xml:space="preserve">. </w:t>
      </w:r>
      <w:r w:rsidRPr="004E4107">
        <w:rPr>
          <w:b/>
          <w:i/>
          <w:color w:val="000000"/>
          <w:lang w:val="kk-KZ"/>
        </w:rPr>
        <w:t>Орташа құны бойынша қорларды бағалау әдісі.</w:t>
      </w:r>
    </w:p>
    <w:p w:rsidR="004E4107" w:rsidRDefault="004E4107" w:rsidP="00FA3FC1">
      <w:pPr>
        <w:jc w:val="both"/>
        <w:rPr>
          <w:color w:val="000000"/>
          <w:lang w:val="kk-KZ"/>
        </w:rPr>
      </w:pPr>
      <w:r w:rsidRPr="00F27530">
        <w:rPr>
          <w:color w:val="000000"/>
          <w:lang w:val="kk-KZ"/>
        </w:rPr>
        <w:t>Бастапқы қалдық 100 дана, бірліктің бағасы 10 теңге</w:t>
      </w:r>
    </w:p>
    <w:p w:rsidR="004E4107" w:rsidRDefault="004E4107" w:rsidP="00FA3FC1">
      <w:pPr>
        <w:jc w:val="both"/>
        <w:rPr>
          <w:color w:val="000000"/>
          <w:lang w:val="kk-KZ"/>
        </w:rPr>
      </w:pPr>
      <w:r w:rsidRPr="00F27530">
        <w:rPr>
          <w:color w:val="000000"/>
          <w:lang w:val="kk-KZ"/>
        </w:rPr>
        <w:t>Кіріске алынған қорлар 200 дана, бірліктің бағасы 12 теңге</w:t>
      </w:r>
    </w:p>
    <w:p w:rsidR="004E4107" w:rsidRDefault="004E4107" w:rsidP="00FA3FC1">
      <w:pPr>
        <w:jc w:val="both"/>
        <w:rPr>
          <w:color w:val="000000"/>
          <w:lang w:val="kk-KZ"/>
        </w:rPr>
      </w:pPr>
      <w:r w:rsidRPr="00F27530">
        <w:rPr>
          <w:color w:val="000000"/>
          <w:lang w:val="kk-KZ"/>
        </w:rPr>
        <w:t>Шығысқа шығарылған қорлар 160 дана</w:t>
      </w:r>
    </w:p>
    <w:p w:rsidR="004E4107" w:rsidRDefault="004E4107" w:rsidP="00FA3FC1">
      <w:pPr>
        <w:jc w:val="both"/>
        <w:rPr>
          <w:color w:val="000000"/>
          <w:lang w:val="kk-KZ"/>
        </w:rPr>
      </w:pPr>
      <w:r w:rsidRPr="00F27530">
        <w:rPr>
          <w:color w:val="000000"/>
          <w:lang w:val="kk-KZ"/>
        </w:rPr>
        <w:t>Кіріске алынған қорлар 340 дана, бірліктің бағасы 14 теңге</w:t>
      </w:r>
    </w:p>
    <w:p w:rsidR="004E4107" w:rsidRPr="00F27530" w:rsidRDefault="004E4107" w:rsidP="00FA3FC1">
      <w:pPr>
        <w:jc w:val="both"/>
        <w:rPr>
          <w:color w:val="000000"/>
          <w:lang w:val="kk-KZ"/>
        </w:rPr>
      </w:pPr>
      <w:r w:rsidRPr="00F27530">
        <w:rPr>
          <w:color w:val="000000"/>
          <w:lang w:val="kk-KZ"/>
        </w:rPr>
        <w:t>Шығысқа шығарылған қорлар 280 дана</w:t>
      </w:r>
    </w:p>
    <w:p w:rsidR="004E4107" w:rsidRDefault="004E4107" w:rsidP="00FA3FC1">
      <w:pPr>
        <w:jc w:val="both"/>
        <w:rPr>
          <w:color w:val="000000"/>
          <w:lang w:val="kk-KZ"/>
        </w:rPr>
      </w:pPr>
      <w:r w:rsidRPr="00FA3FC1">
        <w:rPr>
          <w:i/>
          <w:color w:val="000000"/>
          <w:u w:val="single"/>
          <w:lang w:val="kk-KZ"/>
        </w:rPr>
        <w:t>Тапсырма:</w:t>
      </w:r>
      <w:r w:rsidRPr="00F27530">
        <w:rPr>
          <w:color w:val="000000"/>
          <w:lang w:val="kk-KZ"/>
        </w:rPr>
        <w:t xml:space="preserve"> Шығысқа шығарылған және сатылмай қалған қорлар құнын анықтаңыздар.</w:t>
      </w:r>
    </w:p>
    <w:p w:rsidR="00FA3FC1" w:rsidRDefault="00FA3FC1" w:rsidP="00FA3FC1">
      <w:pPr>
        <w:jc w:val="both"/>
        <w:rPr>
          <w:b/>
          <w:i/>
          <w:color w:val="000000"/>
          <w:lang w:val="kk-KZ"/>
        </w:rPr>
      </w:pPr>
      <w:r>
        <w:rPr>
          <w:rFonts w:eastAsia="Calibri"/>
          <w:b/>
          <w:i/>
          <w:lang w:val="kk-KZ" w:eastAsia="en-US"/>
        </w:rPr>
        <w:t xml:space="preserve">Есеп </w:t>
      </w:r>
      <w:r>
        <w:rPr>
          <w:rFonts w:eastAsia="Calibri"/>
          <w:b/>
          <w:i/>
          <w:lang w:val="kk-KZ" w:eastAsia="en-US"/>
        </w:rPr>
        <w:t>3</w:t>
      </w:r>
      <w:r w:rsidRPr="004E4107">
        <w:rPr>
          <w:rFonts w:eastAsia="Calibri"/>
          <w:b/>
          <w:i/>
          <w:lang w:val="kk-KZ" w:eastAsia="en-US"/>
        </w:rPr>
        <w:t xml:space="preserve">. </w:t>
      </w:r>
      <w:r w:rsidRPr="00FA3FC1">
        <w:rPr>
          <w:b/>
          <w:i/>
          <w:color w:val="000000"/>
          <w:lang w:val="kk-KZ"/>
        </w:rPr>
        <w:t>Арнайы сәйкестендіріп есептеу әдісі бойынша қорларды бағалау.</w:t>
      </w:r>
    </w:p>
    <w:p w:rsidR="00FA3FC1" w:rsidRDefault="00FA3FC1" w:rsidP="00FA3FC1">
      <w:pPr>
        <w:jc w:val="both"/>
        <w:rPr>
          <w:color w:val="000000"/>
          <w:lang w:val="kk-KZ"/>
        </w:rPr>
      </w:pPr>
      <w:r w:rsidRPr="00F27530">
        <w:rPr>
          <w:color w:val="000000"/>
          <w:lang w:val="kk-KZ"/>
        </w:rPr>
        <w:t>Басқапқы қалдық 100 дана, бірліктің бағасы 10 теңге. Сатылғаны 60.</w:t>
      </w:r>
    </w:p>
    <w:p w:rsidR="00FA3FC1" w:rsidRDefault="00FA3FC1" w:rsidP="00FA3FC1">
      <w:pPr>
        <w:jc w:val="both"/>
        <w:rPr>
          <w:color w:val="000000"/>
          <w:lang w:val="kk-KZ"/>
        </w:rPr>
      </w:pPr>
      <w:r w:rsidRPr="00F27530">
        <w:rPr>
          <w:color w:val="000000"/>
          <w:lang w:val="kk-KZ"/>
        </w:rPr>
        <w:t>Бірінші партиядан келіп түскені 200 дана, бірліктің бағасы 12 теңге. Сатылғаны 180.</w:t>
      </w:r>
    </w:p>
    <w:p w:rsidR="00FA3FC1" w:rsidRDefault="00FA3FC1" w:rsidP="00FA3FC1">
      <w:pPr>
        <w:jc w:val="both"/>
        <w:rPr>
          <w:color w:val="000000"/>
          <w:lang w:val="kk-KZ"/>
        </w:rPr>
      </w:pPr>
      <w:r w:rsidRPr="00F27530">
        <w:rPr>
          <w:color w:val="000000"/>
          <w:lang w:val="kk-KZ"/>
        </w:rPr>
        <w:t>Екінші партиядан келіп түскен 340 дана, бірліктің бағасы 14 тенге. Сатылғаны 320.</w:t>
      </w:r>
    </w:p>
    <w:p w:rsidR="00FA3FC1" w:rsidRPr="00F27530" w:rsidRDefault="00FA3FC1" w:rsidP="00FA3FC1">
      <w:pPr>
        <w:jc w:val="both"/>
        <w:rPr>
          <w:color w:val="000000"/>
          <w:lang w:val="kk-KZ"/>
        </w:rPr>
      </w:pPr>
      <w:r w:rsidRPr="00F27530">
        <w:rPr>
          <w:color w:val="000000"/>
          <w:lang w:val="kk-KZ"/>
        </w:rPr>
        <w:t>Үшінші партиядан келіп түскені 430 дана, бірліктің бағасы 15 теңге. Сатылғаны 350.</w:t>
      </w:r>
    </w:p>
    <w:p w:rsidR="00FA3FC1" w:rsidRPr="004E4107" w:rsidRDefault="00FA3FC1" w:rsidP="00FA3FC1">
      <w:pPr>
        <w:jc w:val="both"/>
        <w:rPr>
          <w:b/>
          <w:i/>
          <w:color w:val="000000"/>
          <w:lang w:val="kk-KZ"/>
        </w:rPr>
      </w:pPr>
      <w:r w:rsidRPr="00FA3FC1">
        <w:rPr>
          <w:i/>
          <w:color w:val="000000"/>
          <w:u w:val="single"/>
          <w:lang w:val="kk-KZ"/>
        </w:rPr>
        <w:t>Тапсырма:</w:t>
      </w:r>
      <w:r w:rsidRPr="00F27530">
        <w:rPr>
          <w:color w:val="000000"/>
          <w:lang w:val="kk-KZ"/>
        </w:rPr>
        <w:t xml:space="preserve"> Шығысқа шығарылған және сатылмай қалған қорлар құнын анықтаңыздар.</w:t>
      </w:r>
    </w:p>
    <w:p w:rsidR="00FA3FC1" w:rsidRPr="004E4107" w:rsidRDefault="00FA3FC1" w:rsidP="004E4107">
      <w:pPr>
        <w:rPr>
          <w:b/>
          <w:i/>
          <w:color w:val="000000"/>
          <w:lang w:val="kk-KZ"/>
        </w:rPr>
      </w:pPr>
    </w:p>
    <w:p w:rsidR="004E4107" w:rsidRDefault="00FA3FC1" w:rsidP="004E4107">
      <w:pPr>
        <w:rPr>
          <w:rFonts w:eastAsia="Calibri"/>
          <w:lang w:val="kk-KZ" w:eastAsia="en-US"/>
        </w:rPr>
      </w:pPr>
      <w:r w:rsidRPr="00FA3FC1">
        <w:rPr>
          <w:b/>
          <w:lang w:val="kk-KZ"/>
        </w:rPr>
        <w:t>СОӨЖ</w:t>
      </w:r>
      <w:r w:rsidRPr="00FA3FC1">
        <w:rPr>
          <w:b/>
          <w:lang w:val="kk-KZ"/>
        </w:rPr>
        <w:t xml:space="preserve"> 4</w:t>
      </w:r>
      <w:r w:rsidRPr="00FA3FC1">
        <w:rPr>
          <w:b/>
          <w:lang w:val="kk-KZ"/>
        </w:rPr>
        <w:t xml:space="preserve">. </w:t>
      </w:r>
      <w:r w:rsidRPr="00FA3FC1">
        <w:rPr>
          <w:b/>
          <w:lang w:val="kk-KZ"/>
        </w:rPr>
        <w:t>«</w:t>
      </w:r>
      <w:r w:rsidR="004E4107" w:rsidRPr="00FA3FC1">
        <w:rPr>
          <w:rFonts w:eastAsia="Calibri"/>
          <w:b/>
          <w:lang w:val="kk-KZ" w:eastAsia="en-US"/>
        </w:rPr>
        <w:t>Негізгі құралдардың есебі</w:t>
      </w:r>
      <w:r w:rsidRPr="00FA3FC1">
        <w:rPr>
          <w:rFonts w:eastAsia="Calibri"/>
          <w:b/>
          <w:lang w:val="kk-KZ" w:eastAsia="en-US"/>
        </w:rPr>
        <w:t>»</w:t>
      </w:r>
      <w:r>
        <w:rPr>
          <w:rFonts w:eastAsia="Calibri"/>
          <w:lang w:val="kk-KZ" w:eastAsia="en-US"/>
        </w:rPr>
        <w:t xml:space="preserve"> </w:t>
      </w:r>
      <w:r>
        <w:rPr>
          <w:b/>
          <w:lang w:val="kk-KZ"/>
        </w:rPr>
        <w:t>тақырыбы бойынша есептер шығару.</w:t>
      </w:r>
    </w:p>
    <w:p w:rsidR="00FA3FC1" w:rsidRPr="00F27530" w:rsidRDefault="00FA3FC1" w:rsidP="00FA3FC1">
      <w:pPr>
        <w:jc w:val="both"/>
        <w:rPr>
          <w:color w:val="000000"/>
          <w:lang w:val="kk-KZ"/>
        </w:rPr>
      </w:pPr>
      <w:r>
        <w:rPr>
          <w:rFonts w:eastAsia="Calibri"/>
          <w:b/>
          <w:i/>
          <w:lang w:val="kk-KZ" w:eastAsia="en-US"/>
        </w:rPr>
        <w:t xml:space="preserve">Есеп </w:t>
      </w:r>
      <w:r>
        <w:rPr>
          <w:rFonts w:eastAsia="Calibri"/>
          <w:b/>
          <w:i/>
          <w:lang w:val="kk-KZ" w:eastAsia="en-US"/>
        </w:rPr>
        <w:t>1</w:t>
      </w:r>
      <w:r w:rsidRPr="004E4107">
        <w:rPr>
          <w:rFonts w:eastAsia="Calibri"/>
          <w:b/>
          <w:i/>
          <w:lang w:val="kk-KZ" w:eastAsia="en-US"/>
        </w:rPr>
        <w:t xml:space="preserve">. </w:t>
      </w:r>
      <w:r w:rsidRPr="00F27530">
        <w:rPr>
          <w:color w:val="000000"/>
          <w:lang w:val="kk-KZ"/>
        </w:rPr>
        <w:t>Ұйым негізгі өндіріс үшін  950 000 теңгеге станок сатып алды. Жойылу құны 50 000 теңге. Осы станоктың өндірістік қуаттылығы 100 000 бірлік өнім. Бұл станокпен бірінші жылы 9000 бірлік, екінші жылы 13 000 бірлік өнім өндірілген.</w:t>
      </w:r>
    </w:p>
    <w:p w:rsidR="00FA3FC1" w:rsidRDefault="00FA3FC1" w:rsidP="00FA3FC1">
      <w:pPr>
        <w:jc w:val="both"/>
        <w:rPr>
          <w:color w:val="000000"/>
          <w:lang w:val="kk-KZ"/>
        </w:rPr>
      </w:pPr>
      <w:r w:rsidRPr="00FA3FC1">
        <w:rPr>
          <w:i/>
          <w:color w:val="000000"/>
          <w:u w:val="single"/>
          <w:lang w:val="kk-KZ"/>
        </w:rPr>
        <w:t>Тапсырма:</w:t>
      </w:r>
      <w:r w:rsidRPr="00F27530">
        <w:rPr>
          <w:color w:val="000000"/>
          <w:lang w:val="kk-KZ"/>
        </w:rPr>
        <w:t xml:space="preserve"> Амортизация есептеудің өндірістік әдісін қолдана отырып станокты пайдаланудың алғашқы екі жылына жылдық амортизация сомасын анықтаңыз және есептелген амортизация сомасына бухгалтерлік жазба жасаңыз</w:t>
      </w:r>
    </w:p>
    <w:p w:rsidR="00FA3FC1" w:rsidRPr="00F27530" w:rsidRDefault="00FA3FC1" w:rsidP="00FA3FC1">
      <w:pPr>
        <w:jc w:val="both"/>
        <w:rPr>
          <w:color w:val="000000"/>
          <w:lang w:val="kk-KZ"/>
        </w:rPr>
      </w:pPr>
      <w:r>
        <w:rPr>
          <w:rFonts w:eastAsia="Calibri"/>
          <w:b/>
          <w:i/>
          <w:lang w:val="kk-KZ" w:eastAsia="en-US"/>
        </w:rPr>
        <w:t>Есеп 2</w:t>
      </w:r>
      <w:r w:rsidRPr="004E4107">
        <w:rPr>
          <w:rFonts w:eastAsia="Calibri"/>
          <w:b/>
          <w:i/>
          <w:lang w:val="kk-KZ" w:eastAsia="en-US"/>
        </w:rPr>
        <w:t xml:space="preserve">. </w:t>
      </w:r>
      <w:r w:rsidRPr="00F27530">
        <w:rPr>
          <w:color w:val="000000"/>
          <w:lang w:val="kk-KZ"/>
        </w:rPr>
        <w:t>Ұйым негізгі өндіріс үшін  950 000 теңгеге станок сатып алды. Пайдалы қызмет ету мерзімі 10 жыл деп анықталған. Жойылу құны 50 000 теңге. Осы станоктың өндірістік қуаттылығы 100 000 бірлік өнім. Бұл станокпен бірінші жылы 9000 бірлік, екінші жылы 13 000 бірлік өнім өндірілген.</w:t>
      </w:r>
    </w:p>
    <w:p w:rsidR="00FA3FC1" w:rsidRDefault="00FA3FC1" w:rsidP="00FA3FC1">
      <w:pPr>
        <w:jc w:val="both"/>
        <w:rPr>
          <w:color w:val="000000"/>
          <w:lang w:val="kk-KZ"/>
        </w:rPr>
      </w:pPr>
      <w:r w:rsidRPr="00FA3FC1">
        <w:rPr>
          <w:i/>
          <w:color w:val="000000"/>
          <w:u w:val="single"/>
          <w:lang w:val="kk-KZ"/>
        </w:rPr>
        <w:t>Тапсырма:</w:t>
      </w:r>
      <w:r w:rsidRPr="00F27530">
        <w:rPr>
          <w:color w:val="000000"/>
          <w:lang w:val="kk-KZ"/>
        </w:rPr>
        <w:t xml:space="preserve"> Амортизация есептеудің барлық әдістерін қолдана отырып станокты пайдаланудың бірінші жылына жылдық амортизация сомасын анықтаңыз және есептелген амортизация сомасына бухгалтерлік жазба жасаңыз. </w:t>
      </w:r>
    </w:p>
    <w:p w:rsidR="00FA3FC1" w:rsidRDefault="00FA3FC1" w:rsidP="00FA3FC1">
      <w:pPr>
        <w:jc w:val="both"/>
        <w:rPr>
          <w:color w:val="000000"/>
          <w:lang w:val="kk-KZ"/>
        </w:rPr>
      </w:pPr>
      <w:r>
        <w:rPr>
          <w:rFonts w:eastAsia="Calibri"/>
          <w:b/>
          <w:i/>
          <w:lang w:val="kk-KZ" w:eastAsia="en-US"/>
        </w:rPr>
        <w:t xml:space="preserve">Есеп </w:t>
      </w:r>
      <w:r>
        <w:rPr>
          <w:rFonts w:eastAsia="Calibri"/>
          <w:b/>
          <w:i/>
          <w:lang w:val="kk-KZ" w:eastAsia="en-US"/>
        </w:rPr>
        <w:t>3</w:t>
      </w:r>
      <w:r w:rsidRPr="004E4107">
        <w:rPr>
          <w:rFonts w:eastAsia="Calibri"/>
          <w:b/>
          <w:i/>
          <w:lang w:val="kk-KZ" w:eastAsia="en-US"/>
        </w:rPr>
        <w:t xml:space="preserve">. </w:t>
      </w:r>
      <w:r w:rsidRPr="00F27530">
        <w:rPr>
          <w:color w:val="000000"/>
          <w:lang w:val="kk-KZ"/>
        </w:rPr>
        <w:t xml:space="preserve">Негізгі құрал 150 000 теңгеге сатылып алынған. Оны жеткізуге 5 000 теңге, орнатуға 15 000 теңге, қызметкерлерді үйретуге 10 000 теңге жұмсалды. Оның жойылу құны 20 000 теңге, пайдалы қызмет ету мерзімі 8 жыл деп анықталды. </w:t>
      </w:r>
    </w:p>
    <w:p w:rsidR="00FA3FC1" w:rsidRPr="00F27530" w:rsidRDefault="00FA3FC1" w:rsidP="00FA3FC1">
      <w:pPr>
        <w:jc w:val="both"/>
        <w:rPr>
          <w:color w:val="000000"/>
          <w:lang w:val="kk-KZ"/>
        </w:rPr>
      </w:pPr>
      <w:r w:rsidRPr="00FA3FC1">
        <w:rPr>
          <w:i/>
          <w:color w:val="000000"/>
          <w:u w:val="single"/>
          <w:lang w:val="kk-KZ"/>
        </w:rPr>
        <w:t>Тапсырма:</w:t>
      </w:r>
    </w:p>
    <w:p w:rsidR="00FA3FC1" w:rsidRPr="00F27530" w:rsidRDefault="00FA3FC1" w:rsidP="00FA3FC1">
      <w:pPr>
        <w:jc w:val="both"/>
        <w:rPr>
          <w:color w:val="000000"/>
          <w:lang w:val="kk-KZ"/>
        </w:rPr>
      </w:pPr>
      <w:r w:rsidRPr="00F27530">
        <w:rPr>
          <w:color w:val="000000"/>
          <w:lang w:val="kk-KZ"/>
        </w:rPr>
        <w:t>1. Осы мәліметтерді пайдалана отырып құндарды бірдей етіп бөлу әдісі бойынша айлық амортизация сомасын анықтаңыз.</w:t>
      </w:r>
    </w:p>
    <w:p w:rsidR="00FA3FC1" w:rsidRDefault="00FA3FC1" w:rsidP="00FA3FC1">
      <w:pPr>
        <w:jc w:val="both"/>
        <w:rPr>
          <w:lang w:val="kk-KZ"/>
        </w:rPr>
      </w:pPr>
      <w:r w:rsidRPr="00F27530">
        <w:rPr>
          <w:color w:val="000000"/>
          <w:lang w:val="kk-KZ"/>
        </w:rPr>
        <w:t>2. Негізгі құрал бойынша есептелген амортизация сомасына бухгалтерлік жазба жасаңыз.</w:t>
      </w:r>
    </w:p>
    <w:p w:rsidR="00FA3FC1" w:rsidRDefault="00FA3FC1" w:rsidP="004E4107">
      <w:pPr>
        <w:rPr>
          <w:lang w:val="kk-KZ"/>
        </w:rPr>
      </w:pPr>
    </w:p>
    <w:p w:rsidR="004E4107" w:rsidRPr="00FA3FC1" w:rsidRDefault="00FA3FC1" w:rsidP="00FA3FC1">
      <w:pPr>
        <w:jc w:val="both"/>
        <w:rPr>
          <w:rFonts w:eastAsia="Calibri"/>
          <w:b/>
          <w:lang w:val="kk-KZ" w:eastAsia="en-US"/>
        </w:rPr>
      </w:pPr>
      <w:r w:rsidRPr="00FA3FC1">
        <w:rPr>
          <w:b/>
          <w:lang w:val="kk-KZ"/>
        </w:rPr>
        <w:t>СОӨЖ</w:t>
      </w:r>
      <w:r w:rsidRPr="00FA3FC1">
        <w:rPr>
          <w:b/>
          <w:lang w:val="kk-KZ"/>
        </w:rPr>
        <w:t xml:space="preserve"> 5</w:t>
      </w:r>
      <w:r w:rsidRPr="00FA3FC1">
        <w:rPr>
          <w:b/>
          <w:lang w:val="kk-KZ"/>
        </w:rPr>
        <w:t xml:space="preserve">. </w:t>
      </w:r>
      <w:r w:rsidRPr="00FA3FC1">
        <w:rPr>
          <w:b/>
          <w:lang w:val="kk-KZ"/>
        </w:rPr>
        <w:t>«</w:t>
      </w:r>
      <w:r w:rsidR="004E4107" w:rsidRPr="00FA3FC1">
        <w:rPr>
          <w:rFonts w:eastAsia="Calibri"/>
          <w:b/>
          <w:lang w:val="kk-KZ" w:eastAsia="en-US"/>
        </w:rPr>
        <w:t>Материалдық емес активтердің есебі</w:t>
      </w:r>
      <w:r w:rsidRPr="00FA3FC1">
        <w:rPr>
          <w:rFonts w:eastAsia="Calibri"/>
          <w:b/>
          <w:lang w:val="kk-KZ" w:eastAsia="en-US"/>
        </w:rPr>
        <w:t>» тақырыбына презентация дайындау</w:t>
      </w:r>
    </w:p>
    <w:p w:rsidR="004E5AA8" w:rsidRPr="006E77E1" w:rsidRDefault="004E5AA8" w:rsidP="004E5AA8">
      <w:pPr>
        <w:jc w:val="both"/>
        <w:rPr>
          <w:lang w:val="kk-KZ"/>
        </w:rPr>
      </w:pPr>
      <w:r>
        <w:rPr>
          <w:lang w:val="kk-KZ"/>
        </w:rPr>
        <w:t xml:space="preserve">тапсыру мерзімі- </w:t>
      </w:r>
      <w:r>
        <w:rPr>
          <w:lang w:val="kk-KZ"/>
        </w:rPr>
        <w:t>5</w:t>
      </w:r>
      <w:r w:rsidRPr="006E77E1">
        <w:rPr>
          <w:lang w:val="kk-KZ"/>
        </w:rPr>
        <w:t xml:space="preserve"> апта., макс. балл - 25</w:t>
      </w:r>
    </w:p>
    <w:p w:rsidR="004E5AA8" w:rsidRPr="006E77E1" w:rsidRDefault="004E5AA8" w:rsidP="004E5AA8">
      <w:pPr>
        <w:jc w:val="both"/>
        <w:rPr>
          <w:i/>
          <w:lang w:val="kk-KZ"/>
        </w:rPr>
      </w:pPr>
      <w:r w:rsidRPr="006E77E1">
        <w:rPr>
          <w:i/>
          <w:lang w:val="kk-KZ"/>
        </w:rPr>
        <w:t xml:space="preserve">Тапсырманы </w:t>
      </w:r>
      <w:r>
        <w:rPr>
          <w:i/>
          <w:lang w:val="kk-KZ"/>
        </w:rPr>
        <w:t>орындауды бағалау критерийлері:</w:t>
      </w:r>
    </w:p>
    <w:p w:rsidR="004E5AA8" w:rsidRDefault="004E5AA8" w:rsidP="004E5AA8">
      <w:pPr>
        <w:pStyle w:val="ListParagraph"/>
        <w:numPr>
          <w:ilvl w:val="0"/>
          <w:numId w:val="2"/>
        </w:numPr>
        <w:tabs>
          <w:tab w:val="left" w:pos="284"/>
        </w:tabs>
        <w:ind w:left="0" w:firstLine="0"/>
        <w:contextualSpacing/>
        <w:jc w:val="both"/>
        <w:rPr>
          <w:lang w:val="kk-KZ"/>
        </w:rPr>
      </w:pPr>
      <w:r w:rsidRPr="006E77E1">
        <w:rPr>
          <w:lang w:val="kk-KZ"/>
        </w:rPr>
        <w:t>тапсырманы мерзімінде тапсыру;</w:t>
      </w:r>
    </w:p>
    <w:p w:rsidR="004E5AA8" w:rsidRPr="004E4107" w:rsidRDefault="004E5AA8" w:rsidP="004E5AA8">
      <w:pPr>
        <w:pStyle w:val="ListParagraph"/>
        <w:numPr>
          <w:ilvl w:val="0"/>
          <w:numId w:val="2"/>
        </w:numPr>
        <w:tabs>
          <w:tab w:val="left" w:pos="284"/>
        </w:tabs>
        <w:ind w:left="0" w:firstLine="0"/>
        <w:contextualSpacing/>
        <w:jc w:val="both"/>
        <w:rPr>
          <w:lang w:val="kk-KZ"/>
        </w:rPr>
      </w:pPr>
      <w:r w:rsidRPr="004E4107">
        <w:rPr>
          <w:lang w:val="kk-KZ"/>
        </w:rPr>
        <w:t xml:space="preserve">тақырыпты ашу деңгейі. </w:t>
      </w:r>
    </w:p>
    <w:p w:rsidR="00FA3FC1" w:rsidRDefault="00FA3FC1" w:rsidP="004E4107">
      <w:pPr>
        <w:rPr>
          <w:rFonts w:eastAsia="Calibri"/>
          <w:lang w:val="kk-KZ" w:eastAsia="en-US"/>
        </w:rPr>
      </w:pPr>
    </w:p>
    <w:p w:rsidR="004E5AA8" w:rsidRPr="006E77E1" w:rsidRDefault="004E5AA8" w:rsidP="004E5AA8">
      <w:pPr>
        <w:jc w:val="both"/>
        <w:rPr>
          <w:b/>
          <w:lang w:val="kk-KZ"/>
        </w:rPr>
      </w:pPr>
      <w:r w:rsidRPr="004E5AA8">
        <w:rPr>
          <w:b/>
          <w:lang w:val="kk-KZ"/>
        </w:rPr>
        <w:t>СОӨЖ</w:t>
      </w:r>
      <w:r w:rsidRPr="004E5AA8">
        <w:rPr>
          <w:rFonts w:eastAsia="Calibri"/>
          <w:b/>
          <w:lang w:val="kk-KZ" w:eastAsia="en-US"/>
        </w:rPr>
        <w:t xml:space="preserve"> </w:t>
      </w:r>
      <w:r w:rsidR="004E4107" w:rsidRPr="004E5AA8">
        <w:rPr>
          <w:rFonts w:eastAsia="Calibri"/>
          <w:b/>
          <w:lang w:val="kk-KZ" w:eastAsia="en-US"/>
        </w:rPr>
        <w:t xml:space="preserve">6. </w:t>
      </w:r>
      <w:r w:rsidRPr="004E5AA8">
        <w:rPr>
          <w:rFonts w:eastAsia="Calibri"/>
          <w:b/>
          <w:lang w:val="kk-KZ" w:eastAsia="en-US"/>
        </w:rPr>
        <w:t>«</w:t>
      </w:r>
      <w:r w:rsidR="004E4107" w:rsidRPr="004E5AA8">
        <w:rPr>
          <w:rFonts w:eastAsia="Calibri"/>
          <w:b/>
          <w:lang w:val="kk-KZ" w:eastAsia="en-US"/>
        </w:rPr>
        <w:t>Инвестициялар есебі</w:t>
      </w:r>
      <w:r w:rsidRPr="004E5AA8">
        <w:rPr>
          <w:rFonts w:eastAsia="Calibri"/>
          <w:b/>
          <w:lang w:val="kk-KZ" w:eastAsia="en-US"/>
        </w:rPr>
        <w:t xml:space="preserve">» </w:t>
      </w:r>
      <w:r w:rsidRPr="004E4107">
        <w:rPr>
          <w:rFonts w:eastAsia="Calibri"/>
          <w:b/>
          <w:lang w:val="kk-KZ" w:eastAsia="en-US"/>
        </w:rPr>
        <w:t>(реферат)</w:t>
      </w:r>
    </w:p>
    <w:p w:rsidR="004E5AA8" w:rsidRPr="006E77E1" w:rsidRDefault="004E5AA8" w:rsidP="004E5AA8">
      <w:pPr>
        <w:jc w:val="both"/>
        <w:rPr>
          <w:lang w:val="kk-KZ"/>
        </w:rPr>
      </w:pPr>
      <w:r w:rsidRPr="006E77E1">
        <w:rPr>
          <w:lang w:val="kk-KZ"/>
        </w:rPr>
        <w:lastRenderedPageBreak/>
        <w:t xml:space="preserve">тапсыру мерзімі- </w:t>
      </w:r>
      <w:r>
        <w:rPr>
          <w:lang w:val="kk-KZ"/>
        </w:rPr>
        <w:t>6</w:t>
      </w:r>
      <w:r w:rsidRPr="006E77E1">
        <w:rPr>
          <w:lang w:val="kk-KZ"/>
        </w:rPr>
        <w:t xml:space="preserve"> апта., макс. балл - 25</w:t>
      </w:r>
    </w:p>
    <w:p w:rsidR="004E5AA8" w:rsidRPr="006E77E1" w:rsidRDefault="004E5AA8" w:rsidP="004E5AA8">
      <w:pPr>
        <w:pStyle w:val="ListParagraph"/>
        <w:ind w:left="0"/>
        <w:jc w:val="both"/>
        <w:rPr>
          <w:i/>
        </w:rPr>
      </w:pPr>
      <w:proofErr w:type="spellStart"/>
      <w:r w:rsidRPr="006E77E1">
        <w:rPr>
          <w:i/>
        </w:rPr>
        <w:t>Рефератты</w:t>
      </w:r>
      <w:proofErr w:type="spellEnd"/>
      <w:r w:rsidRPr="006E77E1">
        <w:rPr>
          <w:i/>
        </w:rPr>
        <w:t xml:space="preserve"> </w:t>
      </w:r>
      <w:proofErr w:type="spellStart"/>
      <w:proofErr w:type="gramStart"/>
      <w:r w:rsidRPr="006E77E1">
        <w:rPr>
          <w:i/>
        </w:rPr>
        <w:t>р</w:t>
      </w:r>
      <w:proofErr w:type="gramEnd"/>
      <w:r w:rsidRPr="006E77E1">
        <w:rPr>
          <w:i/>
        </w:rPr>
        <w:t>әсімдеуге</w:t>
      </w:r>
      <w:proofErr w:type="spellEnd"/>
      <w:r w:rsidRPr="006E77E1">
        <w:rPr>
          <w:i/>
        </w:rPr>
        <w:t xml:space="preserve"> </w:t>
      </w:r>
      <w:proofErr w:type="spellStart"/>
      <w:r w:rsidRPr="006E77E1">
        <w:rPr>
          <w:i/>
        </w:rPr>
        <w:t>қойылатын</w:t>
      </w:r>
      <w:proofErr w:type="spellEnd"/>
      <w:r w:rsidRPr="006E77E1">
        <w:rPr>
          <w:i/>
        </w:rPr>
        <w:t xml:space="preserve"> </w:t>
      </w:r>
      <w:proofErr w:type="spellStart"/>
      <w:r w:rsidRPr="006E77E1">
        <w:rPr>
          <w:i/>
        </w:rPr>
        <w:t>талаптар</w:t>
      </w:r>
      <w:proofErr w:type="spellEnd"/>
      <w:r w:rsidRPr="006E77E1">
        <w:rPr>
          <w:i/>
        </w:rPr>
        <w:t>:</w:t>
      </w:r>
    </w:p>
    <w:p w:rsidR="004E5AA8" w:rsidRPr="006E77E1" w:rsidRDefault="004E5AA8" w:rsidP="004E5AA8">
      <w:pPr>
        <w:numPr>
          <w:ilvl w:val="0"/>
          <w:numId w:val="1"/>
        </w:numPr>
        <w:tabs>
          <w:tab w:val="num" w:pos="142"/>
        </w:tabs>
        <w:ind w:left="0" w:firstLine="0"/>
        <w:jc w:val="both"/>
      </w:pPr>
      <w:r w:rsidRPr="006E77E1">
        <w:rPr>
          <w:lang w:val="kk-KZ"/>
        </w:rPr>
        <w:t>т</w:t>
      </w:r>
      <w:proofErr w:type="spellStart"/>
      <w:r w:rsidRPr="006E77E1">
        <w:t>итулдық</w:t>
      </w:r>
      <w:proofErr w:type="spellEnd"/>
      <w:r w:rsidRPr="006E77E1">
        <w:t xml:space="preserve"> бет;</w:t>
      </w:r>
    </w:p>
    <w:p w:rsidR="004E5AA8" w:rsidRPr="006E77E1" w:rsidRDefault="004E5AA8" w:rsidP="004E5AA8">
      <w:pPr>
        <w:numPr>
          <w:ilvl w:val="0"/>
          <w:numId w:val="1"/>
        </w:numPr>
        <w:tabs>
          <w:tab w:val="num" w:pos="142"/>
        </w:tabs>
        <w:ind w:left="0" w:firstLine="0"/>
        <w:jc w:val="both"/>
      </w:pPr>
      <w:r w:rsidRPr="006E77E1">
        <w:rPr>
          <w:lang w:val="kk-KZ"/>
        </w:rPr>
        <w:t>м</w:t>
      </w:r>
      <w:proofErr w:type="spellStart"/>
      <w:r w:rsidRPr="006E77E1">
        <w:t>азмұны</w:t>
      </w:r>
      <w:proofErr w:type="spellEnd"/>
      <w:r w:rsidRPr="006E77E1">
        <w:t>;</w:t>
      </w:r>
    </w:p>
    <w:p w:rsidR="004E5AA8" w:rsidRPr="006E77E1" w:rsidRDefault="004E5AA8" w:rsidP="004E5AA8">
      <w:pPr>
        <w:numPr>
          <w:ilvl w:val="0"/>
          <w:numId w:val="1"/>
        </w:numPr>
        <w:tabs>
          <w:tab w:val="num" w:pos="142"/>
        </w:tabs>
        <w:ind w:left="0" w:firstLine="0"/>
        <w:jc w:val="both"/>
      </w:pPr>
      <w:r w:rsidRPr="006E77E1">
        <w:rPr>
          <w:lang w:val="kk-KZ"/>
        </w:rPr>
        <w:t>5</w:t>
      </w:r>
      <w:r w:rsidRPr="006E77E1">
        <w:t>-</w:t>
      </w:r>
      <w:r w:rsidRPr="006E77E1">
        <w:rPr>
          <w:lang w:val="kk-KZ"/>
        </w:rPr>
        <w:t>7</w:t>
      </w:r>
      <w:r w:rsidRPr="006E77E1">
        <w:t xml:space="preserve"> </w:t>
      </w:r>
      <w:r w:rsidRPr="006E77E1">
        <w:rPr>
          <w:lang w:val="kk-KZ"/>
        </w:rPr>
        <w:t>баспа</w:t>
      </w:r>
      <w:r w:rsidRPr="006E77E1">
        <w:t xml:space="preserve"> </w:t>
      </w:r>
      <w:proofErr w:type="spellStart"/>
      <w:r w:rsidRPr="006E77E1">
        <w:t>беттен</w:t>
      </w:r>
      <w:proofErr w:type="spellEnd"/>
      <w:r w:rsidRPr="006E77E1">
        <w:t xml:space="preserve"> кем </w:t>
      </w:r>
      <w:proofErr w:type="spellStart"/>
      <w:r w:rsidRPr="006E77E1">
        <w:t>болмауы</w:t>
      </w:r>
      <w:proofErr w:type="spellEnd"/>
      <w:r w:rsidRPr="006E77E1">
        <w:t xml:space="preserve"> </w:t>
      </w:r>
      <w:proofErr w:type="spellStart"/>
      <w:r w:rsidRPr="006E77E1">
        <w:t>тиіс</w:t>
      </w:r>
      <w:proofErr w:type="spellEnd"/>
      <w:r w:rsidRPr="006E77E1">
        <w:t>;</w:t>
      </w:r>
    </w:p>
    <w:p w:rsidR="004E5AA8" w:rsidRPr="006E77E1" w:rsidRDefault="004E5AA8" w:rsidP="004E5AA8">
      <w:pPr>
        <w:numPr>
          <w:ilvl w:val="0"/>
          <w:numId w:val="1"/>
        </w:numPr>
        <w:tabs>
          <w:tab w:val="num" w:pos="142"/>
        </w:tabs>
        <w:ind w:left="0" w:firstLine="0"/>
        <w:jc w:val="both"/>
      </w:pPr>
      <w:r w:rsidRPr="006E77E1">
        <w:rPr>
          <w:lang w:val="kk-KZ"/>
        </w:rPr>
        <w:t>п</w:t>
      </w:r>
      <w:proofErr w:type="spellStart"/>
      <w:r w:rsidRPr="006E77E1">
        <w:t>айдаланған</w:t>
      </w:r>
      <w:proofErr w:type="spellEnd"/>
      <w:r w:rsidRPr="006E77E1">
        <w:t xml:space="preserve"> </w:t>
      </w:r>
      <w:proofErr w:type="spellStart"/>
      <w:r w:rsidRPr="006E77E1">
        <w:t>әдебиеттер</w:t>
      </w:r>
      <w:proofErr w:type="spellEnd"/>
      <w:r w:rsidRPr="006E77E1">
        <w:t xml:space="preserve"> </w:t>
      </w:r>
      <w:proofErr w:type="spellStart"/>
      <w:r w:rsidRPr="006E77E1">
        <w:t>тізімі</w:t>
      </w:r>
      <w:proofErr w:type="spellEnd"/>
      <w:r w:rsidRPr="006E77E1">
        <w:rPr>
          <w:lang w:val="kk-KZ"/>
        </w:rPr>
        <w:t xml:space="preserve"> (2007ж. кейінгі);</w:t>
      </w:r>
    </w:p>
    <w:p w:rsidR="004E5AA8" w:rsidRPr="004E4107" w:rsidRDefault="004E5AA8" w:rsidP="004E5AA8">
      <w:pPr>
        <w:numPr>
          <w:ilvl w:val="0"/>
          <w:numId w:val="1"/>
        </w:numPr>
        <w:tabs>
          <w:tab w:val="num" w:pos="142"/>
        </w:tabs>
        <w:ind w:left="0" w:firstLine="0"/>
        <w:jc w:val="both"/>
        <w:rPr>
          <w:lang w:val="en-US"/>
        </w:rPr>
      </w:pPr>
      <w:r w:rsidRPr="006E77E1">
        <w:t>шрифт</w:t>
      </w:r>
      <w:r w:rsidRPr="004E4107">
        <w:rPr>
          <w:lang w:val="en-US"/>
        </w:rPr>
        <w:t xml:space="preserve"> 12 </w:t>
      </w:r>
      <w:r w:rsidRPr="006E77E1">
        <w:rPr>
          <w:lang w:val="en-US"/>
        </w:rPr>
        <w:t>Times</w:t>
      </w:r>
      <w:r w:rsidRPr="004E4107">
        <w:rPr>
          <w:lang w:val="en-US"/>
        </w:rPr>
        <w:t xml:space="preserve"> </w:t>
      </w:r>
      <w:r w:rsidRPr="006E77E1">
        <w:rPr>
          <w:lang w:val="en-US"/>
        </w:rPr>
        <w:t>New</w:t>
      </w:r>
      <w:r w:rsidRPr="004E4107">
        <w:rPr>
          <w:lang w:val="en-US"/>
        </w:rPr>
        <w:t xml:space="preserve"> </w:t>
      </w:r>
      <w:r w:rsidRPr="006E77E1">
        <w:rPr>
          <w:lang w:val="en-US"/>
        </w:rPr>
        <w:t>Roman</w:t>
      </w:r>
      <w:r w:rsidRPr="004E4107">
        <w:rPr>
          <w:lang w:val="en-US"/>
        </w:rPr>
        <w:t>,</w:t>
      </w:r>
      <w:r w:rsidRPr="006E77E1">
        <w:rPr>
          <w:lang w:val="kk-KZ"/>
        </w:rPr>
        <w:t xml:space="preserve"> </w:t>
      </w:r>
      <w:r w:rsidRPr="006E77E1">
        <w:t>интервал</w:t>
      </w:r>
      <w:r w:rsidRPr="004E4107">
        <w:rPr>
          <w:lang w:val="en-US"/>
        </w:rPr>
        <w:t xml:space="preserve"> 1,0.</w:t>
      </w:r>
    </w:p>
    <w:p w:rsidR="004E5AA8" w:rsidRPr="006E77E1" w:rsidRDefault="004E5AA8" w:rsidP="004E5AA8">
      <w:pPr>
        <w:jc w:val="both"/>
        <w:rPr>
          <w:i/>
          <w:lang w:val="kk-KZ"/>
        </w:rPr>
      </w:pPr>
      <w:r w:rsidRPr="006E77E1">
        <w:rPr>
          <w:i/>
          <w:lang w:val="kk-KZ"/>
        </w:rPr>
        <w:t xml:space="preserve">Тапсырманы </w:t>
      </w:r>
      <w:r>
        <w:rPr>
          <w:i/>
          <w:lang w:val="kk-KZ"/>
        </w:rPr>
        <w:t>орындауды бағалау критерийлері:</w:t>
      </w:r>
    </w:p>
    <w:p w:rsidR="004E5AA8" w:rsidRDefault="004E5AA8" w:rsidP="004E5AA8">
      <w:pPr>
        <w:pStyle w:val="ListParagraph"/>
        <w:numPr>
          <w:ilvl w:val="0"/>
          <w:numId w:val="2"/>
        </w:numPr>
        <w:tabs>
          <w:tab w:val="left" w:pos="284"/>
        </w:tabs>
        <w:ind w:left="0" w:firstLine="0"/>
        <w:contextualSpacing/>
        <w:jc w:val="both"/>
        <w:rPr>
          <w:lang w:val="kk-KZ"/>
        </w:rPr>
      </w:pPr>
      <w:r w:rsidRPr="006E77E1">
        <w:rPr>
          <w:lang w:val="kk-KZ"/>
        </w:rPr>
        <w:t>тапсырманы мерзімінде тапсыру;</w:t>
      </w:r>
    </w:p>
    <w:p w:rsidR="004E5AA8" w:rsidRPr="004E4107" w:rsidRDefault="004E5AA8" w:rsidP="004E5AA8">
      <w:pPr>
        <w:pStyle w:val="ListParagraph"/>
        <w:numPr>
          <w:ilvl w:val="0"/>
          <w:numId w:val="2"/>
        </w:numPr>
        <w:tabs>
          <w:tab w:val="left" w:pos="284"/>
        </w:tabs>
        <w:ind w:left="0" w:firstLine="0"/>
        <w:contextualSpacing/>
        <w:jc w:val="both"/>
        <w:rPr>
          <w:lang w:val="kk-KZ"/>
        </w:rPr>
      </w:pPr>
      <w:r w:rsidRPr="004E4107">
        <w:rPr>
          <w:lang w:val="kk-KZ"/>
        </w:rPr>
        <w:t xml:space="preserve">тақырыпты ашу деңгейі. </w:t>
      </w:r>
    </w:p>
    <w:p w:rsidR="00FA3FC1" w:rsidRPr="004E5AA8" w:rsidRDefault="00FA3FC1" w:rsidP="004E4107">
      <w:pPr>
        <w:rPr>
          <w:rFonts w:eastAsia="Calibri"/>
          <w:b/>
          <w:lang w:val="kk-KZ" w:eastAsia="en-US"/>
        </w:rPr>
      </w:pPr>
    </w:p>
    <w:p w:rsidR="004E5AA8" w:rsidRPr="006E77E1" w:rsidRDefault="00FA3FC1" w:rsidP="004E5AA8">
      <w:pPr>
        <w:jc w:val="both"/>
        <w:rPr>
          <w:b/>
          <w:lang w:val="kk-KZ"/>
        </w:rPr>
      </w:pPr>
      <w:r w:rsidRPr="004E5AA8">
        <w:rPr>
          <w:b/>
          <w:lang w:val="kk-KZ"/>
        </w:rPr>
        <w:t>СОӨЖ</w:t>
      </w:r>
      <w:r w:rsidRPr="004E5AA8">
        <w:rPr>
          <w:rFonts w:eastAsia="Calibri"/>
          <w:b/>
          <w:lang w:val="kk-KZ" w:eastAsia="en-US"/>
        </w:rPr>
        <w:t xml:space="preserve"> </w:t>
      </w:r>
      <w:r w:rsidR="004E4107" w:rsidRPr="004E5AA8">
        <w:rPr>
          <w:rFonts w:eastAsia="Calibri"/>
          <w:b/>
          <w:lang w:val="kk-KZ" w:eastAsia="en-US"/>
        </w:rPr>
        <w:t xml:space="preserve">7. </w:t>
      </w:r>
      <w:r w:rsidR="004E5AA8" w:rsidRPr="004E5AA8">
        <w:rPr>
          <w:rFonts w:eastAsia="Calibri"/>
          <w:b/>
          <w:lang w:val="kk-KZ" w:eastAsia="en-US"/>
        </w:rPr>
        <w:t>«</w:t>
      </w:r>
      <w:r w:rsidR="004E4107" w:rsidRPr="004E5AA8">
        <w:rPr>
          <w:rFonts w:eastAsia="Calibri"/>
          <w:b/>
          <w:lang w:val="kk-KZ" w:eastAsia="en-US"/>
        </w:rPr>
        <w:t>Міндеттемелердің есебі</w:t>
      </w:r>
      <w:r w:rsidR="004E5AA8" w:rsidRPr="004E5AA8">
        <w:rPr>
          <w:rFonts w:eastAsia="Calibri"/>
          <w:b/>
          <w:lang w:val="kk-KZ" w:eastAsia="en-US"/>
        </w:rPr>
        <w:t xml:space="preserve">» </w:t>
      </w:r>
      <w:r w:rsidR="004E5AA8" w:rsidRPr="004E4107">
        <w:rPr>
          <w:rFonts w:eastAsia="Calibri"/>
          <w:b/>
          <w:lang w:val="kk-KZ" w:eastAsia="en-US"/>
        </w:rPr>
        <w:t>(реферат)</w:t>
      </w:r>
    </w:p>
    <w:p w:rsidR="004E5AA8" w:rsidRPr="006E77E1" w:rsidRDefault="004E5AA8" w:rsidP="004E5AA8">
      <w:pPr>
        <w:jc w:val="both"/>
        <w:rPr>
          <w:lang w:val="kk-KZ"/>
        </w:rPr>
      </w:pPr>
      <w:r>
        <w:rPr>
          <w:lang w:val="kk-KZ"/>
        </w:rPr>
        <w:t>тапсыру мерзімі- 7</w:t>
      </w:r>
      <w:r w:rsidRPr="006E77E1">
        <w:rPr>
          <w:lang w:val="kk-KZ"/>
        </w:rPr>
        <w:t xml:space="preserve"> апта., макс. балл - 25</w:t>
      </w:r>
    </w:p>
    <w:p w:rsidR="004E5AA8" w:rsidRPr="006E77E1" w:rsidRDefault="004E5AA8" w:rsidP="004E5AA8">
      <w:pPr>
        <w:pStyle w:val="ListParagraph"/>
        <w:ind w:left="0"/>
        <w:jc w:val="both"/>
        <w:rPr>
          <w:i/>
        </w:rPr>
      </w:pPr>
      <w:proofErr w:type="spellStart"/>
      <w:r w:rsidRPr="006E77E1">
        <w:rPr>
          <w:i/>
        </w:rPr>
        <w:t>Рефератты</w:t>
      </w:r>
      <w:proofErr w:type="spellEnd"/>
      <w:r w:rsidRPr="006E77E1">
        <w:rPr>
          <w:i/>
        </w:rPr>
        <w:t xml:space="preserve"> </w:t>
      </w:r>
      <w:proofErr w:type="spellStart"/>
      <w:proofErr w:type="gramStart"/>
      <w:r w:rsidRPr="006E77E1">
        <w:rPr>
          <w:i/>
        </w:rPr>
        <w:t>р</w:t>
      </w:r>
      <w:proofErr w:type="gramEnd"/>
      <w:r w:rsidRPr="006E77E1">
        <w:rPr>
          <w:i/>
        </w:rPr>
        <w:t>әсімдеуге</w:t>
      </w:r>
      <w:proofErr w:type="spellEnd"/>
      <w:r w:rsidRPr="006E77E1">
        <w:rPr>
          <w:i/>
        </w:rPr>
        <w:t xml:space="preserve"> </w:t>
      </w:r>
      <w:proofErr w:type="spellStart"/>
      <w:r w:rsidRPr="006E77E1">
        <w:rPr>
          <w:i/>
        </w:rPr>
        <w:t>қойылатын</w:t>
      </w:r>
      <w:proofErr w:type="spellEnd"/>
      <w:r w:rsidRPr="006E77E1">
        <w:rPr>
          <w:i/>
        </w:rPr>
        <w:t xml:space="preserve"> </w:t>
      </w:r>
      <w:proofErr w:type="spellStart"/>
      <w:r w:rsidRPr="006E77E1">
        <w:rPr>
          <w:i/>
        </w:rPr>
        <w:t>талаптар</w:t>
      </w:r>
      <w:proofErr w:type="spellEnd"/>
      <w:r w:rsidRPr="006E77E1">
        <w:rPr>
          <w:i/>
        </w:rPr>
        <w:t>:</w:t>
      </w:r>
    </w:p>
    <w:p w:rsidR="004E5AA8" w:rsidRPr="006E77E1" w:rsidRDefault="004E5AA8" w:rsidP="004E5AA8">
      <w:pPr>
        <w:numPr>
          <w:ilvl w:val="0"/>
          <w:numId w:val="1"/>
        </w:numPr>
        <w:tabs>
          <w:tab w:val="num" w:pos="142"/>
        </w:tabs>
        <w:ind w:left="0" w:firstLine="0"/>
        <w:jc w:val="both"/>
      </w:pPr>
      <w:r w:rsidRPr="006E77E1">
        <w:rPr>
          <w:lang w:val="kk-KZ"/>
        </w:rPr>
        <w:t>т</w:t>
      </w:r>
      <w:proofErr w:type="spellStart"/>
      <w:r w:rsidRPr="006E77E1">
        <w:t>итулдық</w:t>
      </w:r>
      <w:proofErr w:type="spellEnd"/>
      <w:r w:rsidRPr="006E77E1">
        <w:t xml:space="preserve"> бет;</w:t>
      </w:r>
    </w:p>
    <w:p w:rsidR="004E5AA8" w:rsidRPr="006E77E1" w:rsidRDefault="004E5AA8" w:rsidP="004E5AA8">
      <w:pPr>
        <w:numPr>
          <w:ilvl w:val="0"/>
          <w:numId w:val="1"/>
        </w:numPr>
        <w:tabs>
          <w:tab w:val="num" w:pos="142"/>
        </w:tabs>
        <w:ind w:left="0" w:firstLine="0"/>
        <w:jc w:val="both"/>
      </w:pPr>
      <w:r w:rsidRPr="006E77E1">
        <w:rPr>
          <w:lang w:val="kk-KZ"/>
        </w:rPr>
        <w:t>м</w:t>
      </w:r>
      <w:proofErr w:type="spellStart"/>
      <w:r w:rsidRPr="006E77E1">
        <w:t>азмұны</w:t>
      </w:r>
      <w:proofErr w:type="spellEnd"/>
      <w:r w:rsidRPr="006E77E1">
        <w:t>;</w:t>
      </w:r>
    </w:p>
    <w:p w:rsidR="004E5AA8" w:rsidRPr="006E77E1" w:rsidRDefault="004E5AA8" w:rsidP="004E5AA8">
      <w:pPr>
        <w:numPr>
          <w:ilvl w:val="0"/>
          <w:numId w:val="1"/>
        </w:numPr>
        <w:tabs>
          <w:tab w:val="num" w:pos="142"/>
        </w:tabs>
        <w:ind w:left="0" w:firstLine="0"/>
        <w:jc w:val="both"/>
      </w:pPr>
      <w:r w:rsidRPr="006E77E1">
        <w:rPr>
          <w:lang w:val="kk-KZ"/>
        </w:rPr>
        <w:t>5</w:t>
      </w:r>
      <w:r w:rsidRPr="006E77E1">
        <w:t>-</w:t>
      </w:r>
      <w:r w:rsidRPr="006E77E1">
        <w:rPr>
          <w:lang w:val="kk-KZ"/>
        </w:rPr>
        <w:t>7</w:t>
      </w:r>
      <w:r w:rsidRPr="006E77E1">
        <w:t xml:space="preserve"> </w:t>
      </w:r>
      <w:r w:rsidRPr="006E77E1">
        <w:rPr>
          <w:lang w:val="kk-KZ"/>
        </w:rPr>
        <w:t>баспа</w:t>
      </w:r>
      <w:r w:rsidRPr="006E77E1">
        <w:t xml:space="preserve"> </w:t>
      </w:r>
      <w:proofErr w:type="spellStart"/>
      <w:r w:rsidRPr="006E77E1">
        <w:t>беттен</w:t>
      </w:r>
      <w:proofErr w:type="spellEnd"/>
      <w:r w:rsidRPr="006E77E1">
        <w:t xml:space="preserve"> кем </w:t>
      </w:r>
      <w:proofErr w:type="spellStart"/>
      <w:r w:rsidRPr="006E77E1">
        <w:t>болмауы</w:t>
      </w:r>
      <w:proofErr w:type="spellEnd"/>
      <w:r w:rsidRPr="006E77E1">
        <w:t xml:space="preserve"> </w:t>
      </w:r>
      <w:proofErr w:type="spellStart"/>
      <w:r w:rsidRPr="006E77E1">
        <w:t>тиіс</w:t>
      </w:r>
      <w:proofErr w:type="spellEnd"/>
      <w:r w:rsidRPr="006E77E1">
        <w:t>;</w:t>
      </w:r>
    </w:p>
    <w:p w:rsidR="004E5AA8" w:rsidRPr="006E77E1" w:rsidRDefault="004E5AA8" w:rsidP="004E5AA8">
      <w:pPr>
        <w:numPr>
          <w:ilvl w:val="0"/>
          <w:numId w:val="1"/>
        </w:numPr>
        <w:tabs>
          <w:tab w:val="num" w:pos="142"/>
        </w:tabs>
        <w:ind w:left="0" w:firstLine="0"/>
        <w:jc w:val="both"/>
      </w:pPr>
      <w:r w:rsidRPr="006E77E1">
        <w:rPr>
          <w:lang w:val="kk-KZ"/>
        </w:rPr>
        <w:t>п</w:t>
      </w:r>
      <w:proofErr w:type="spellStart"/>
      <w:r w:rsidRPr="006E77E1">
        <w:t>айдаланған</w:t>
      </w:r>
      <w:proofErr w:type="spellEnd"/>
      <w:r w:rsidRPr="006E77E1">
        <w:t xml:space="preserve"> </w:t>
      </w:r>
      <w:proofErr w:type="spellStart"/>
      <w:r w:rsidRPr="006E77E1">
        <w:t>әдебиеттер</w:t>
      </w:r>
      <w:proofErr w:type="spellEnd"/>
      <w:r w:rsidRPr="006E77E1">
        <w:t xml:space="preserve"> </w:t>
      </w:r>
      <w:proofErr w:type="spellStart"/>
      <w:r w:rsidRPr="006E77E1">
        <w:t>тізімі</w:t>
      </w:r>
      <w:proofErr w:type="spellEnd"/>
      <w:r w:rsidRPr="006E77E1">
        <w:rPr>
          <w:lang w:val="kk-KZ"/>
        </w:rPr>
        <w:t xml:space="preserve"> (2007ж. кейінгі);</w:t>
      </w:r>
    </w:p>
    <w:p w:rsidR="004E5AA8" w:rsidRPr="004E4107" w:rsidRDefault="004E5AA8" w:rsidP="004E5AA8">
      <w:pPr>
        <w:numPr>
          <w:ilvl w:val="0"/>
          <w:numId w:val="1"/>
        </w:numPr>
        <w:tabs>
          <w:tab w:val="num" w:pos="142"/>
        </w:tabs>
        <w:ind w:left="0" w:firstLine="0"/>
        <w:jc w:val="both"/>
        <w:rPr>
          <w:lang w:val="en-US"/>
        </w:rPr>
      </w:pPr>
      <w:r w:rsidRPr="006E77E1">
        <w:t>шрифт</w:t>
      </w:r>
      <w:r w:rsidRPr="004E4107">
        <w:rPr>
          <w:lang w:val="en-US"/>
        </w:rPr>
        <w:t xml:space="preserve"> 12 </w:t>
      </w:r>
      <w:r w:rsidRPr="006E77E1">
        <w:rPr>
          <w:lang w:val="en-US"/>
        </w:rPr>
        <w:t>Times</w:t>
      </w:r>
      <w:r w:rsidRPr="004E4107">
        <w:rPr>
          <w:lang w:val="en-US"/>
        </w:rPr>
        <w:t xml:space="preserve"> </w:t>
      </w:r>
      <w:r w:rsidRPr="006E77E1">
        <w:rPr>
          <w:lang w:val="en-US"/>
        </w:rPr>
        <w:t>New</w:t>
      </w:r>
      <w:r w:rsidRPr="004E4107">
        <w:rPr>
          <w:lang w:val="en-US"/>
        </w:rPr>
        <w:t xml:space="preserve"> </w:t>
      </w:r>
      <w:r w:rsidRPr="006E77E1">
        <w:rPr>
          <w:lang w:val="en-US"/>
        </w:rPr>
        <w:t>Roman</w:t>
      </w:r>
      <w:r w:rsidRPr="004E4107">
        <w:rPr>
          <w:lang w:val="en-US"/>
        </w:rPr>
        <w:t>,</w:t>
      </w:r>
      <w:r w:rsidRPr="006E77E1">
        <w:rPr>
          <w:lang w:val="kk-KZ"/>
        </w:rPr>
        <w:t xml:space="preserve"> </w:t>
      </w:r>
      <w:r w:rsidRPr="006E77E1">
        <w:t>интервал</w:t>
      </w:r>
      <w:r w:rsidRPr="004E4107">
        <w:rPr>
          <w:lang w:val="en-US"/>
        </w:rPr>
        <w:t xml:space="preserve"> 1,0.</w:t>
      </w:r>
    </w:p>
    <w:p w:rsidR="004E5AA8" w:rsidRPr="006E77E1" w:rsidRDefault="004E5AA8" w:rsidP="004E5AA8">
      <w:pPr>
        <w:jc w:val="both"/>
        <w:rPr>
          <w:i/>
          <w:lang w:val="kk-KZ"/>
        </w:rPr>
      </w:pPr>
      <w:r w:rsidRPr="006E77E1">
        <w:rPr>
          <w:i/>
          <w:lang w:val="kk-KZ"/>
        </w:rPr>
        <w:t xml:space="preserve">Тапсырманы </w:t>
      </w:r>
      <w:r>
        <w:rPr>
          <w:i/>
          <w:lang w:val="kk-KZ"/>
        </w:rPr>
        <w:t>орындауды бағалау критерийлері:</w:t>
      </w:r>
    </w:p>
    <w:p w:rsidR="004E5AA8" w:rsidRDefault="004E5AA8" w:rsidP="004E5AA8">
      <w:pPr>
        <w:pStyle w:val="ListParagraph"/>
        <w:numPr>
          <w:ilvl w:val="0"/>
          <w:numId w:val="2"/>
        </w:numPr>
        <w:tabs>
          <w:tab w:val="left" w:pos="284"/>
        </w:tabs>
        <w:ind w:left="0" w:firstLine="0"/>
        <w:contextualSpacing/>
        <w:jc w:val="both"/>
        <w:rPr>
          <w:lang w:val="kk-KZ"/>
        </w:rPr>
      </w:pPr>
      <w:r w:rsidRPr="006E77E1">
        <w:rPr>
          <w:lang w:val="kk-KZ"/>
        </w:rPr>
        <w:t>тапсырманы мерзімінде тапсыру;</w:t>
      </w:r>
    </w:p>
    <w:p w:rsidR="004E5AA8" w:rsidRPr="004E4107" w:rsidRDefault="004E5AA8" w:rsidP="004E5AA8">
      <w:pPr>
        <w:pStyle w:val="ListParagraph"/>
        <w:numPr>
          <w:ilvl w:val="0"/>
          <w:numId w:val="2"/>
        </w:numPr>
        <w:tabs>
          <w:tab w:val="left" w:pos="284"/>
        </w:tabs>
        <w:ind w:left="0" w:firstLine="0"/>
        <w:contextualSpacing/>
        <w:jc w:val="both"/>
        <w:rPr>
          <w:lang w:val="kk-KZ"/>
        </w:rPr>
      </w:pPr>
      <w:r w:rsidRPr="004E4107">
        <w:rPr>
          <w:lang w:val="kk-KZ"/>
        </w:rPr>
        <w:t xml:space="preserve">тақырыпты ашу деңгейі. </w:t>
      </w:r>
    </w:p>
    <w:p w:rsidR="00FA3FC1" w:rsidRDefault="00FA3FC1" w:rsidP="004E4107">
      <w:pPr>
        <w:rPr>
          <w:rFonts w:eastAsia="Calibri"/>
          <w:lang w:val="kk-KZ" w:eastAsia="en-US"/>
        </w:rPr>
      </w:pPr>
    </w:p>
    <w:p w:rsidR="00FA3FC1" w:rsidRDefault="00FA3FC1" w:rsidP="00FA3FC1">
      <w:pPr>
        <w:jc w:val="both"/>
        <w:rPr>
          <w:rFonts w:eastAsia="Calibri"/>
          <w:b/>
          <w:lang w:val="kk-KZ" w:eastAsia="en-US"/>
        </w:rPr>
      </w:pPr>
      <w:r w:rsidRPr="00FA3FC1">
        <w:rPr>
          <w:b/>
          <w:lang w:val="kk-KZ"/>
        </w:rPr>
        <w:t>СОӨЖ</w:t>
      </w:r>
      <w:r w:rsidRPr="00FA3FC1">
        <w:rPr>
          <w:rFonts w:eastAsia="Calibri"/>
          <w:b/>
          <w:lang w:val="kk-KZ" w:eastAsia="en-US"/>
        </w:rPr>
        <w:t xml:space="preserve"> </w:t>
      </w:r>
      <w:r w:rsidR="004E4107" w:rsidRPr="00FA3FC1">
        <w:rPr>
          <w:rFonts w:eastAsia="Calibri"/>
          <w:b/>
          <w:lang w:val="kk-KZ" w:eastAsia="en-US"/>
        </w:rPr>
        <w:t>8.</w:t>
      </w:r>
      <w:r w:rsidR="004E4107" w:rsidRPr="00FA3FC1">
        <w:rPr>
          <w:b/>
          <w:lang w:val="kk-KZ"/>
        </w:rPr>
        <w:t xml:space="preserve"> </w:t>
      </w:r>
      <w:r w:rsidRPr="00FA3FC1">
        <w:rPr>
          <w:b/>
          <w:lang w:val="kk-KZ"/>
        </w:rPr>
        <w:t>«</w:t>
      </w:r>
      <w:r w:rsidR="004E4107" w:rsidRPr="00FA3FC1">
        <w:rPr>
          <w:b/>
          <w:lang w:val="kk-KZ"/>
        </w:rPr>
        <w:t>Қаржылық есептілікті ұсыну</w:t>
      </w:r>
      <w:r w:rsidRPr="00FA3FC1">
        <w:rPr>
          <w:b/>
          <w:lang w:val="kk-KZ"/>
        </w:rPr>
        <w:t>»</w:t>
      </w:r>
      <w:r>
        <w:rPr>
          <w:lang w:val="kk-KZ"/>
        </w:rPr>
        <w:t xml:space="preserve"> </w:t>
      </w:r>
      <w:r w:rsidRPr="00FA3FC1">
        <w:rPr>
          <w:rFonts w:eastAsia="Calibri"/>
          <w:b/>
          <w:lang w:val="kk-KZ" w:eastAsia="en-US"/>
        </w:rPr>
        <w:t>тақырыбына презентация дайындау</w:t>
      </w:r>
    </w:p>
    <w:p w:rsidR="004E5AA8" w:rsidRPr="006E77E1" w:rsidRDefault="004E5AA8" w:rsidP="004E5AA8">
      <w:pPr>
        <w:jc w:val="both"/>
        <w:rPr>
          <w:lang w:val="kk-KZ"/>
        </w:rPr>
      </w:pPr>
      <w:r>
        <w:rPr>
          <w:lang w:val="kk-KZ"/>
        </w:rPr>
        <w:t xml:space="preserve">тапсыру мерзімі- </w:t>
      </w:r>
      <w:r>
        <w:rPr>
          <w:lang w:val="kk-KZ"/>
        </w:rPr>
        <w:t>8</w:t>
      </w:r>
      <w:r w:rsidRPr="006E77E1">
        <w:rPr>
          <w:lang w:val="kk-KZ"/>
        </w:rPr>
        <w:t xml:space="preserve"> апта., макс. балл - 25</w:t>
      </w:r>
    </w:p>
    <w:p w:rsidR="004E5AA8" w:rsidRPr="006E77E1" w:rsidRDefault="004E5AA8" w:rsidP="004E5AA8">
      <w:pPr>
        <w:jc w:val="both"/>
        <w:rPr>
          <w:i/>
          <w:lang w:val="kk-KZ"/>
        </w:rPr>
      </w:pPr>
      <w:r w:rsidRPr="006E77E1">
        <w:rPr>
          <w:i/>
          <w:lang w:val="kk-KZ"/>
        </w:rPr>
        <w:t xml:space="preserve">Тапсырманы </w:t>
      </w:r>
      <w:r>
        <w:rPr>
          <w:i/>
          <w:lang w:val="kk-KZ"/>
        </w:rPr>
        <w:t>орындауды бағалау критерийлері:</w:t>
      </w:r>
    </w:p>
    <w:p w:rsidR="004E5AA8" w:rsidRDefault="004E5AA8" w:rsidP="004E5AA8">
      <w:pPr>
        <w:pStyle w:val="ListParagraph"/>
        <w:numPr>
          <w:ilvl w:val="0"/>
          <w:numId w:val="2"/>
        </w:numPr>
        <w:tabs>
          <w:tab w:val="left" w:pos="284"/>
        </w:tabs>
        <w:ind w:left="0" w:firstLine="0"/>
        <w:contextualSpacing/>
        <w:jc w:val="both"/>
        <w:rPr>
          <w:lang w:val="kk-KZ"/>
        </w:rPr>
      </w:pPr>
      <w:r w:rsidRPr="006E77E1">
        <w:rPr>
          <w:lang w:val="kk-KZ"/>
        </w:rPr>
        <w:t>тапсырманы мерзімінде тапсыру;</w:t>
      </w:r>
    </w:p>
    <w:p w:rsidR="004E5AA8" w:rsidRPr="004E4107" w:rsidRDefault="004E5AA8" w:rsidP="004E5AA8">
      <w:pPr>
        <w:pStyle w:val="ListParagraph"/>
        <w:numPr>
          <w:ilvl w:val="0"/>
          <w:numId w:val="2"/>
        </w:numPr>
        <w:tabs>
          <w:tab w:val="left" w:pos="284"/>
        </w:tabs>
        <w:ind w:left="0" w:firstLine="0"/>
        <w:contextualSpacing/>
        <w:jc w:val="both"/>
        <w:rPr>
          <w:lang w:val="kk-KZ"/>
        </w:rPr>
      </w:pPr>
      <w:r w:rsidRPr="004E4107">
        <w:rPr>
          <w:lang w:val="kk-KZ"/>
        </w:rPr>
        <w:t xml:space="preserve">тақырыпты ашу деңгейі. </w:t>
      </w:r>
    </w:p>
    <w:p w:rsidR="004E5AA8" w:rsidRPr="00FA3FC1" w:rsidRDefault="004E5AA8" w:rsidP="00FA3FC1">
      <w:pPr>
        <w:jc w:val="both"/>
        <w:rPr>
          <w:rFonts w:eastAsia="Calibri"/>
          <w:b/>
          <w:lang w:val="kk-KZ" w:eastAsia="en-US"/>
        </w:rPr>
      </w:pPr>
    </w:p>
    <w:sectPr w:rsidR="004E5AA8" w:rsidRPr="00FA3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7918"/>
    <w:multiLevelType w:val="hybridMultilevel"/>
    <w:tmpl w:val="A85695F8"/>
    <w:lvl w:ilvl="0" w:tplc="D0C4A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96399D"/>
    <w:multiLevelType w:val="hybridMultilevel"/>
    <w:tmpl w:val="FEE6649E"/>
    <w:lvl w:ilvl="0" w:tplc="0ACEEE08">
      <w:start w:val="10"/>
      <w:numFmt w:val="bullet"/>
      <w:lvlText w:val="-"/>
      <w:lvlJc w:val="left"/>
      <w:pPr>
        <w:tabs>
          <w:tab w:val="num" w:pos="-195"/>
        </w:tabs>
        <w:ind w:left="-82" w:hanging="397"/>
      </w:pPr>
      <w:rPr>
        <w:rFonts w:ascii="Times New Roman" w:eastAsia="Times New Roman" w:hAnsi="Times New Roman" w:hint="default"/>
      </w:rPr>
    </w:lvl>
    <w:lvl w:ilvl="1" w:tplc="04190003" w:tentative="1">
      <w:start w:val="1"/>
      <w:numFmt w:val="bullet"/>
      <w:lvlText w:val="o"/>
      <w:lvlJc w:val="left"/>
      <w:pPr>
        <w:tabs>
          <w:tab w:val="num" w:pos="431"/>
        </w:tabs>
        <w:ind w:left="431" w:hanging="360"/>
      </w:pPr>
      <w:rPr>
        <w:rFonts w:ascii="Courier New" w:hAnsi="Courier New" w:hint="default"/>
      </w:rPr>
    </w:lvl>
    <w:lvl w:ilvl="2" w:tplc="04190005" w:tentative="1">
      <w:start w:val="1"/>
      <w:numFmt w:val="bullet"/>
      <w:lvlText w:val=""/>
      <w:lvlJc w:val="left"/>
      <w:pPr>
        <w:tabs>
          <w:tab w:val="num" w:pos="1151"/>
        </w:tabs>
        <w:ind w:left="1151" w:hanging="360"/>
      </w:pPr>
      <w:rPr>
        <w:rFonts w:ascii="Wingdings" w:hAnsi="Wingdings" w:hint="default"/>
      </w:rPr>
    </w:lvl>
    <w:lvl w:ilvl="3" w:tplc="04190001" w:tentative="1">
      <w:start w:val="1"/>
      <w:numFmt w:val="bullet"/>
      <w:lvlText w:val=""/>
      <w:lvlJc w:val="left"/>
      <w:pPr>
        <w:tabs>
          <w:tab w:val="num" w:pos="1871"/>
        </w:tabs>
        <w:ind w:left="1871" w:hanging="360"/>
      </w:pPr>
      <w:rPr>
        <w:rFonts w:ascii="Symbol" w:hAnsi="Symbol" w:hint="default"/>
      </w:rPr>
    </w:lvl>
    <w:lvl w:ilvl="4" w:tplc="04190003" w:tentative="1">
      <w:start w:val="1"/>
      <w:numFmt w:val="bullet"/>
      <w:lvlText w:val="o"/>
      <w:lvlJc w:val="left"/>
      <w:pPr>
        <w:tabs>
          <w:tab w:val="num" w:pos="2591"/>
        </w:tabs>
        <w:ind w:left="2591" w:hanging="360"/>
      </w:pPr>
      <w:rPr>
        <w:rFonts w:ascii="Courier New" w:hAnsi="Courier New" w:hint="default"/>
      </w:rPr>
    </w:lvl>
    <w:lvl w:ilvl="5" w:tplc="04190005" w:tentative="1">
      <w:start w:val="1"/>
      <w:numFmt w:val="bullet"/>
      <w:lvlText w:val=""/>
      <w:lvlJc w:val="left"/>
      <w:pPr>
        <w:tabs>
          <w:tab w:val="num" w:pos="3311"/>
        </w:tabs>
        <w:ind w:left="3311" w:hanging="360"/>
      </w:pPr>
      <w:rPr>
        <w:rFonts w:ascii="Wingdings" w:hAnsi="Wingdings" w:hint="default"/>
      </w:rPr>
    </w:lvl>
    <w:lvl w:ilvl="6" w:tplc="04190001" w:tentative="1">
      <w:start w:val="1"/>
      <w:numFmt w:val="bullet"/>
      <w:lvlText w:val=""/>
      <w:lvlJc w:val="left"/>
      <w:pPr>
        <w:tabs>
          <w:tab w:val="num" w:pos="4031"/>
        </w:tabs>
        <w:ind w:left="4031" w:hanging="360"/>
      </w:pPr>
      <w:rPr>
        <w:rFonts w:ascii="Symbol" w:hAnsi="Symbol" w:hint="default"/>
      </w:rPr>
    </w:lvl>
    <w:lvl w:ilvl="7" w:tplc="04190003" w:tentative="1">
      <w:start w:val="1"/>
      <w:numFmt w:val="bullet"/>
      <w:lvlText w:val="o"/>
      <w:lvlJc w:val="left"/>
      <w:pPr>
        <w:tabs>
          <w:tab w:val="num" w:pos="4751"/>
        </w:tabs>
        <w:ind w:left="4751" w:hanging="360"/>
      </w:pPr>
      <w:rPr>
        <w:rFonts w:ascii="Courier New" w:hAnsi="Courier New" w:hint="default"/>
      </w:rPr>
    </w:lvl>
    <w:lvl w:ilvl="8" w:tplc="04190005" w:tentative="1">
      <w:start w:val="1"/>
      <w:numFmt w:val="bullet"/>
      <w:lvlText w:val=""/>
      <w:lvlJc w:val="left"/>
      <w:pPr>
        <w:tabs>
          <w:tab w:val="num" w:pos="5471"/>
        </w:tabs>
        <w:ind w:left="5471" w:hanging="360"/>
      </w:pPr>
      <w:rPr>
        <w:rFonts w:ascii="Wingdings" w:hAnsi="Wingdings" w:hint="default"/>
      </w:rPr>
    </w:lvl>
  </w:abstractNum>
  <w:abstractNum w:abstractNumId="2">
    <w:nsid w:val="565131DB"/>
    <w:multiLevelType w:val="multilevel"/>
    <w:tmpl w:val="AE72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F15E2"/>
    <w:multiLevelType w:val="multilevel"/>
    <w:tmpl w:val="78BC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98"/>
    <w:rsid w:val="003F7467"/>
    <w:rsid w:val="004E4107"/>
    <w:rsid w:val="004E5AA8"/>
    <w:rsid w:val="005F1A45"/>
    <w:rsid w:val="00600998"/>
    <w:rsid w:val="00EE3241"/>
    <w:rsid w:val="00F026E1"/>
    <w:rsid w:val="00FA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E41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E41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Карлыгаш</cp:lastModifiedBy>
  <cp:revision>2</cp:revision>
  <dcterms:created xsi:type="dcterms:W3CDTF">2015-01-23T15:49:00Z</dcterms:created>
  <dcterms:modified xsi:type="dcterms:W3CDTF">2015-01-23T16:13:00Z</dcterms:modified>
</cp:coreProperties>
</file>